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992" w:rsidRDefault="00522136" w:rsidP="00522136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C9DB69D">
            <wp:extent cx="2639695" cy="86550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2136" w:rsidRDefault="00522136" w:rsidP="00522136">
      <w:pPr>
        <w:jc w:val="center"/>
        <w:rPr>
          <w:rFonts w:ascii="Arial" w:hAnsi="Arial" w:cs="Arial"/>
          <w:i/>
          <w:sz w:val="20"/>
          <w:szCs w:val="20"/>
        </w:rPr>
      </w:pPr>
      <w:r>
        <w:t>“</w:t>
      </w:r>
      <w:r w:rsidRPr="005C2669">
        <w:rPr>
          <w:rFonts w:ascii="Arial" w:hAnsi="Arial" w:cs="Arial"/>
          <w:i/>
          <w:sz w:val="20"/>
          <w:szCs w:val="20"/>
        </w:rPr>
        <w:t>To work in partnership, preventing abuse and ensuring excellent practice and timely responses to the safety and protection of individuals or groups within our communities”</w:t>
      </w:r>
    </w:p>
    <w:p w:rsidR="00522136" w:rsidRPr="005C2669" w:rsidRDefault="00522136" w:rsidP="00522136">
      <w:pPr>
        <w:jc w:val="center"/>
        <w:rPr>
          <w:rFonts w:ascii="Arial" w:hAnsi="Arial" w:cs="Arial"/>
          <w:i/>
          <w:sz w:val="20"/>
          <w:szCs w:val="20"/>
        </w:rPr>
      </w:pPr>
    </w:p>
    <w:p w:rsidR="00522136" w:rsidRDefault="00522136" w:rsidP="00522136">
      <w:pPr>
        <w:jc w:val="center"/>
        <w:rPr>
          <w:rFonts w:ascii="Arial" w:hAnsi="Arial" w:cs="Arial"/>
          <w:b/>
          <w:sz w:val="28"/>
          <w:szCs w:val="28"/>
        </w:rPr>
      </w:pPr>
      <w:r w:rsidRPr="009A4F19">
        <w:rPr>
          <w:rFonts w:ascii="Arial" w:hAnsi="Arial" w:cs="Arial"/>
          <w:b/>
          <w:sz w:val="28"/>
          <w:szCs w:val="28"/>
        </w:rPr>
        <w:t>Safeguarding Adult Review</w:t>
      </w:r>
      <w:r>
        <w:rPr>
          <w:rFonts w:ascii="Arial" w:hAnsi="Arial" w:cs="Arial"/>
          <w:b/>
          <w:sz w:val="28"/>
          <w:szCs w:val="28"/>
        </w:rPr>
        <w:t xml:space="preserve"> Request Form</w:t>
      </w:r>
    </w:p>
    <w:p w:rsidR="00522136" w:rsidRDefault="00522136" w:rsidP="00522136">
      <w:pPr>
        <w:rPr>
          <w:rFonts w:ascii="Arial" w:hAnsi="Arial" w:cs="Arial"/>
          <w:sz w:val="24"/>
          <w:szCs w:val="24"/>
        </w:rPr>
      </w:pPr>
      <w:r w:rsidRPr="00F05753">
        <w:rPr>
          <w:rFonts w:ascii="Arial" w:hAnsi="Arial" w:cs="Arial"/>
          <w:sz w:val="24"/>
          <w:szCs w:val="24"/>
        </w:rPr>
        <w:t xml:space="preserve">The Safeguarding Adult Review Group of the Thurrock Safeguarding Adult Board (TSAB) considers every referral on the basis of whether it meets the </w:t>
      </w:r>
      <w:r>
        <w:rPr>
          <w:rFonts w:ascii="Arial" w:hAnsi="Arial" w:cs="Arial"/>
          <w:sz w:val="24"/>
          <w:szCs w:val="24"/>
        </w:rPr>
        <w:t>duties</w:t>
      </w:r>
      <w:r w:rsidRPr="00F05753">
        <w:rPr>
          <w:rFonts w:ascii="Arial" w:hAnsi="Arial" w:cs="Arial"/>
          <w:sz w:val="24"/>
          <w:szCs w:val="24"/>
        </w:rPr>
        <w:t xml:space="preserve"> for a Safeguarding Adult Review</w:t>
      </w:r>
      <w:r>
        <w:rPr>
          <w:rFonts w:ascii="Arial" w:hAnsi="Arial" w:cs="Arial"/>
          <w:sz w:val="24"/>
          <w:szCs w:val="24"/>
        </w:rPr>
        <w:t xml:space="preserve"> (below)</w:t>
      </w:r>
      <w:r w:rsidRPr="00F05753">
        <w:rPr>
          <w:rFonts w:ascii="Arial" w:hAnsi="Arial" w:cs="Arial"/>
          <w:sz w:val="24"/>
          <w:szCs w:val="24"/>
        </w:rPr>
        <w:t xml:space="preserve">.  For further information please see the Safeguarding Adult Review policy </w:t>
      </w:r>
      <w:r>
        <w:rPr>
          <w:rFonts w:ascii="Arial" w:hAnsi="Arial" w:cs="Arial"/>
          <w:sz w:val="24"/>
          <w:szCs w:val="24"/>
        </w:rPr>
        <w:t>(</w:t>
      </w:r>
      <w:r w:rsidRPr="00A443B8">
        <w:rPr>
          <w:rFonts w:ascii="Arial" w:hAnsi="Arial" w:cs="Arial"/>
          <w:i/>
          <w:sz w:val="24"/>
          <w:szCs w:val="24"/>
        </w:rPr>
        <w:t>link</w:t>
      </w:r>
      <w:r>
        <w:rPr>
          <w:rFonts w:ascii="Arial" w:hAnsi="Arial" w:cs="Arial"/>
          <w:sz w:val="24"/>
          <w:szCs w:val="24"/>
        </w:rPr>
        <w:t xml:space="preserve">) </w:t>
      </w:r>
      <w:r w:rsidRPr="00F05753">
        <w:rPr>
          <w:rFonts w:ascii="Arial" w:hAnsi="Arial" w:cs="Arial"/>
          <w:sz w:val="24"/>
          <w:szCs w:val="24"/>
        </w:rPr>
        <w:t>or contact the</w:t>
      </w:r>
      <w:r>
        <w:rPr>
          <w:rFonts w:ascii="Arial" w:hAnsi="Arial" w:cs="Arial"/>
          <w:sz w:val="24"/>
          <w:szCs w:val="24"/>
        </w:rPr>
        <w:t xml:space="preserve"> Safeguarding Adults Board Manager at </w:t>
      </w:r>
      <w:hyperlink r:id="rId7" w:history="1">
        <w:r w:rsidRPr="00DF56A6">
          <w:rPr>
            <w:rStyle w:val="Hyperlink"/>
            <w:rFonts w:ascii="Arial" w:hAnsi="Arial" w:cs="Arial"/>
            <w:sz w:val="24"/>
            <w:szCs w:val="24"/>
          </w:rPr>
          <w:t>TSAB@thurrock.gov.uk</w:t>
        </w:r>
      </w:hyperlink>
      <w:r>
        <w:rPr>
          <w:rFonts w:ascii="Arial" w:hAnsi="Arial" w:cs="Arial"/>
          <w:sz w:val="24"/>
          <w:szCs w:val="24"/>
        </w:rPr>
        <w:t xml:space="preserve"> or 01375 659713.</w:t>
      </w:r>
    </w:p>
    <w:p w:rsidR="00522136" w:rsidRPr="00F05753" w:rsidRDefault="00522136" w:rsidP="00522136">
      <w:pPr>
        <w:rPr>
          <w:rFonts w:ascii="Arial" w:hAnsi="Arial" w:cs="Arial"/>
          <w:sz w:val="24"/>
          <w:szCs w:val="24"/>
        </w:rPr>
      </w:pPr>
    </w:p>
    <w:p w:rsidR="00522136" w:rsidRPr="00B12CEE" w:rsidRDefault="00522136" w:rsidP="00522136">
      <w:pPr>
        <w:jc w:val="center"/>
        <w:rPr>
          <w:rFonts w:ascii="Arial" w:hAnsi="Arial" w:cs="Arial"/>
          <w:b/>
          <w:sz w:val="24"/>
          <w:szCs w:val="24"/>
          <w:lang w:eastAsia="en-GB"/>
        </w:rPr>
      </w:pPr>
      <w:r w:rsidRPr="00B12CEE">
        <w:rPr>
          <w:rFonts w:ascii="Arial" w:hAnsi="Arial" w:cs="Arial"/>
          <w:b/>
          <w:sz w:val="24"/>
          <w:szCs w:val="24"/>
          <w:lang w:eastAsia="en-GB"/>
        </w:rPr>
        <w:t>Mandatory reviews (Section 44(1-3)) Care Act 2014</w:t>
      </w:r>
    </w:p>
    <w:p w:rsidR="00522136" w:rsidRPr="00F05753" w:rsidRDefault="00522136" w:rsidP="00522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0575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TSAB must arrange for there to be a review of a case involving an adult in its area with needs for care and support (whether or not the local authority has been meeting any of those needs) if:</w:t>
      </w:r>
    </w:p>
    <w:p w:rsidR="00522136" w:rsidRPr="00F05753" w:rsidRDefault="00522136" w:rsidP="00522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  <w:r w:rsidRPr="00F05753">
        <w:rPr>
          <w:rFonts w:ascii="Arial" w:hAnsi="Arial" w:cs="Arial"/>
          <w:sz w:val="24"/>
          <w:szCs w:val="24"/>
        </w:rPr>
        <w:t>a) There is reasonable cause for concern about how TSAB, its members or organisations worked together to safeguard the adult</w:t>
      </w:r>
    </w:p>
    <w:p w:rsidR="00522136" w:rsidRPr="00F05753" w:rsidRDefault="00522136" w:rsidP="00522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F05753">
        <w:rPr>
          <w:rFonts w:ascii="Arial" w:hAnsi="Arial" w:cs="Arial"/>
          <w:b/>
          <w:bCs/>
          <w:sz w:val="24"/>
          <w:szCs w:val="24"/>
        </w:rPr>
        <w:t>AND</w:t>
      </w:r>
    </w:p>
    <w:p w:rsidR="00522136" w:rsidRPr="00F05753" w:rsidRDefault="00522136" w:rsidP="00522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F05753">
        <w:rPr>
          <w:rFonts w:ascii="Arial" w:hAnsi="Arial" w:cs="Arial"/>
          <w:sz w:val="24"/>
          <w:szCs w:val="24"/>
        </w:rPr>
        <w:t>b) The person died and TSAB knows or suspects this resulted from abuse or neglect (whether or not it knew about this before the person died)</w:t>
      </w:r>
    </w:p>
    <w:p w:rsidR="00522136" w:rsidRPr="00F05753" w:rsidRDefault="00522136" w:rsidP="00522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F05753">
        <w:rPr>
          <w:rFonts w:ascii="Arial" w:hAnsi="Arial" w:cs="Arial"/>
          <w:b/>
          <w:bCs/>
          <w:sz w:val="24"/>
          <w:szCs w:val="24"/>
        </w:rPr>
        <w:t>OR</w:t>
      </w:r>
    </w:p>
    <w:p w:rsidR="00522136" w:rsidRPr="00F05753" w:rsidRDefault="00522136" w:rsidP="00522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F05753">
        <w:rPr>
          <w:rFonts w:ascii="Arial" w:hAnsi="Arial" w:cs="Arial"/>
          <w:sz w:val="24"/>
          <w:szCs w:val="24"/>
        </w:rPr>
        <w:t>c) The person is still alive but TSAB knows or suspects they’ve experienced serious abuse/neglect, sustained potentially life threatening injury, serious sexual abuse or serious/permanent impairment of health or development.</w:t>
      </w:r>
    </w:p>
    <w:p w:rsidR="00522136" w:rsidRPr="00F05753" w:rsidRDefault="00522136" w:rsidP="00522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Arial" w:eastAsiaTheme="minorEastAsia" w:hAnsi="Arial" w:cs="Arial"/>
          <w:sz w:val="24"/>
          <w:szCs w:val="24"/>
        </w:rPr>
      </w:pPr>
      <w:r w:rsidRPr="00F05753">
        <w:rPr>
          <w:rFonts w:ascii="Arial" w:hAnsi="Arial" w:cs="Arial"/>
          <w:sz w:val="24"/>
          <w:szCs w:val="24"/>
        </w:rPr>
        <w:t>The Care Act guidance outlines that in the context of SARs something can be considered as ‘serious abuse or neglect’ where, for example:</w:t>
      </w:r>
    </w:p>
    <w:p w:rsidR="00522136" w:rsidRPr="00F05753" w:rsidRDefault="00522136" w:rsidP="00522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F05753">
        <w:rPr>
          <w:rFonts w:ascii="Arial" w:hAnsi="Arial" w:cs="Arial"/>
          <w:sz w:val="24"/>
          <w:szCs w:val="24"/>
        </w:rPr>
        <w:t xml:space="preserve">• </w:t>
      </w:r>
      <w:proofErr w:type="gramStart"/>
      <w:r w:rsidRPr="00F05753">
        <w:rPr>
          <w:rFonts w:ascii="Arial" w:hAnsi="Arial" w:cs="Arial"/>
          <w:sz w:val="24"/>
          <w:szCs w:val="24"/>
        </w:rPr>
        <w:t>the</w:t>
      </w:r>
      <w:proofErr w:type="gramEnd"/>
      <w:r w:rsidRPr="00F05753">
        <w:rPr>
          <w:rFonts w:ascii="Arial" w:hAnsi="Arial" w:cs="Arial"/>
          <w:sz w:val="24"/>
          <w:szCs w:val="24"/>
        </w:rPr>
        <w:t xml:space="preserve"> individual would have been likely to have died but for an intervention </w:t>
      </w:r>
    </w:p>
    <w:p w:rsidR="00522136" w:rsidRPr="00F05753" w:rsidRDefault="00522136" w:rsidP="00522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F05753">
        <w:rPr>
          <w:rFonts w:ascii="Arial" w:hAnsi="Arial" w:cs="Arial"/>
          <w:sz w:val="24"/>
          <w:szCs w:val="24"/>
        </w:rPr>
        <w:t xml:space="preserve">• </w:t>
      </w:r>
      <w:proofErr w:type="gramStart"/>
      <w:r w:rsidRPr="00F05753">
        <w:rPr>
          <w:rFonts w:ascii="Arial" w:hAnsi="Arial" w:cs="Arial"/>
          <w:sz w:val="24"/>
          <w:szCs w:val="24"/>
        </w:rPr>
        <w:t>the</w:t>
      </w:r>
      <w:proofErr w:type="gramEnd"/>
      <w:r w:rsidRPr="00F05753">
        <w:rPr>
          <w:rFonts w:ascii="Arial" w:hAnsi="Arial" w:cs="Arial"/>
          <w:sz w:val="24"/>
          <w:szCs w:val="24"/>
        </w:rPr>
        <w:t xml:space="preserve"> individual has suffered permanent harm </w:t>
      </w:r>
    </w:p>
    <w:p w:rsidR="00522136" w:rsidRPr="00F05753" w:rsidRDefault="00522136" w:rsidP="00522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F05753">
        <w:rPr>
          <w:rFonts w:ascii="Arial" w:hAnsi="Arial" w:cs="Arial"/>
          <w:sz w:val="24"/>
          <w:szCs w:val="24"/>
        </w:rPr>
        <w:t xml:space="preserve">• </w:t>
      </w:r>
      <w:proofErr w:type="gramStart"/>
      <w:r w:rsidRPr="00F05753">
        <w:rPr>
          <w:rFonts w:ascii="Arial" w:hAnsi="Arial" w:cs="Arial"/>
          <w:sz w:val="24"/>
          <w:szCs w:val="24"/>
        </w:rPr>
        <w:t>the</w:t>
      </w:r>
      <w:proofErr w:type="gramEnd"/>
      <w:r w:rsidRPr="00F05753">
        <w:rPr>
          <w:rFonts w:ascii="Arial" w:hAnsi="Arial" w:cs="Arial"/>
          <w:sz w:val="24"/>
          <w:szCs w:val="24"/>
        </w:rPr>
        <w:t xml:space="preserve"> individual has reduced capacity or quality of life (whether because of physical or psychological effects) </w:t>
      </w:r>
    </w:p>
    <w:p w:rsidR="00522136" w:rsidRPr="002E6958" w:rsidRDefault="00522136" w:rsidP="00522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F05753">
        <w:rPr>
          <w:rFonts w:ascii="Arial" w:hAnsi="Arial" w:cs="Arial"/>
          <w:sz w:val="24"/>
          <w:szCs w:val="24"/>
        </w:rPr>
        <w:t xml:space="preserve">• </w:t>
      </w:r>
      <w:proofErr w:type="gramStart"/>
      <w:r w:rsidRPr="00F05753">
        <w:rPr>
          <w:rFonts w:ascii="Arial" w:hAnsi="Arial" w:cs="Arial"/>
          <w:sz w:val="24"/>
          <w:szCs w:val="24"/>
        </w:rPr>
        <w:t>the</w:t>
      </w:r>
      <w:proofErr w:type="gramEnd"/>
      <w:r w:rsidRPr="00F05753">
        <w:rPr>
          <w:rFonts w:ascii="Arial" w:hAnsi="Arial" w:cs="Arial"/>
          <w:sz w:val="24"/>
          <w:szCs w:val="24"/>
        </w:rPr>
        <w:t xml:space="preserve"> individual has suffered serious sexual abuse.</w:t>
      </w:r>
    </w:p>
    <w:p w:rsidR="00522136" w:rsidRDefault="00522136" w:rsidP="00522136">
      <w:pPr>
        <w:jc w:val="center"/>
      </w:pPr>
    </w:p>
    <w:p w:rsidR="00522136" w:rsidRDefault="00522136" w:rsidP="00522136">
      <w:pPr>
        <w:jc w:val="center"/>
      </w:pPr>
    </w:p>
    <w:p w:rsidR="00522136" w:rsidRDefault="00522136" w:rsidP="00522136">
      <w:pPr>
        <w:jc w:val="center"/>
      </w:pPr>
    </w:p>
    <w:p w:rsidR="00522136" w:rsidRPr="00B12CEE" w:rsidRDefault="00522136" w:rsidP="00522136">
      <w:pPr>
        <w:jc w:val="center"/>
        <w:rPr>
          <w:rFonts w:ascii="Arial" w:hAnsi="Arial" w:cs="Arial"/>
          <w:b/>
          <w:sz w:val="24"/>
          <w:szCs w:val="24"/>
          <w:lang w:eastAsia="en-GB"/>
        </w:rPr>
      </w:pPr>
      <w:r w:rsidRPr="00B12CEE">
        <w:rPr>
          <w:rFonts w:ascii="Arial" w:hAnsi="Arial" w:cs="Arial"/>
          <w:b/>
          <w:sz w:val="24"/>
          <w:szCs w:val="24"/>
          <w:lang w:eastAsia="en-GB"/>
        </w:rPr>
        <w:lastRenderedPageBreak/>
        <w:t>Discretionary reviews (Section 44(4)) Care Act 2014</w:t>
      </w:r>
    </w:p>
    <w:p w:rsidR="00522136" w:rsidRDefault="00522136" w:rsidP="00522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F05753">
        <w:rPr>
          <w:rFonts w:ascii="Arial" w:hAnsi="Arial" w:cs="Arial"/>
          <w:sz w:val="24"/>
          <w:szCs w:val="24"/>
        </w:rPr>
        <w:t xml:space="preserve">TSAB may also arrange for a SAR in any other situation which involves an adult, in its area, with needs for care and support </w:t>
      </w:r>
      <w:r w:rsidRPr="00F0575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(whether or not the local authority has been meeting any of those needs)</w:t>
      </w:r>
      <w:r w:rsidRPr="00F05753">
        <w:rPr>
          <w:rFonts w:ascii="Arial" w:hAnsi="Arial" w:cs="Arial"/>
          <w:sz w:val="24"/>
          <w:szCs w:val="24"/>
        </w:rPr>
        <w:t xml:space="preserve">.  These may be cases which provide useful insights into the way organisations are working together to prevent and reduce abuse and neglect of adults, but which may not meet </w:t>
      </w:r>
      <w:r>
        <w:rPr>
          <w:rFonts w:ascii="Arial" w:hAnsi="Arial" w:cs="Arial"/>
          <w:sz w:val="24"/>
          <w:szCs w:val="24"/>
        </w:rPr>
        <w:t>duties</w:t>
      </w:r>
      <w:r w:rsidRPr="00F05753">
        <w:rPr>
          <w:rFonts w:ascii="Arial" w:hAnsi="Arial" w:cs="Arial"/>
          <w:sz w:val="24"/>
          <w:szCs w:val="24"/>
        </w:rPr>
        <w:t xml:space="preserve"> for a Safeguarding Adult Review.</w:t>
      </w:r>
    </w:p>
    <w:p w:rsidR="00522136" w:rsidRPr="007A582D" w:rsidRDefault="00522136" w:rsidP="00522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522136" w:rsidRDefault="00522136" w:rsidP="00522136">
      <w:pPr>
        <w:rPr>
          <w:rStyle w:val="Hyperlink"/>
          <w:rFonts w:ascii="Arial" w:hAnsi="Arial" w:cs="Arial"/>
          <w:sz w:val="24"/>
          <w:szCs w:val="24"/>
        </w:rPr>
      </w:pPr>
      <w:r w:rsidRPr="00F05753">
        <w:rPr>
          <w:rFonts w:ascii="Arial" w:hAnsi="Arial" w:cs="Arial"/>
          <w:sz w:val="24"/>
          <w:szCs w:val="24"/>
        </w:rPr>
        <w:t xml:space="preserve">Please complete all sections and include as much information as possible to enable TSAB members to make a decision. The completed referral must be reviewed and authorised by a senior manager and submitted to the TSAB in a confidential manner to </w:t>
      </w:r>
      <w:hyperlink r:id="rId8" w:history="1">
        <w:r w:rsidRPr="00F05753">
          <w:rPr>
            <w:rStyle w:val="Hyperlink"/>
            <w:rFonts w:ascii="Arial" w:hAnsi="Arial" w:cs="Arial"/>
            <w:sz w:val="24"/>
            <w:szCs w:val="24"/>
          </w:rPr>
          <w:t>TSAB@thurrock.gov.uk</w:t>
        </w:r>
      </w:hyperlink>
      <w:r w:rsidRPr="00F05753">
        <w:rPr>
          <w:rStyle w:val="Hyperlink"/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6"/>
        <w:gridCol w:w="6400"/>
      </w:tblGrid>
      <w:tr w:rsidR="00522136" w:rsidRPr="00F5498C" w:rsidTr="00A03BA1">
        <w:tc>
          <w:tcPr>
            <w:tcW w:w="9016" w:type="dxa"/>
            <w:gridSpan w:val="2"/>
            <w:shd w:val="clear" w:color="auto" w:fill="92D050"/>
          </w:tcPr>
          <w:p w:rsidR="00522136" w:rsidRPr="007A582D" w:rsidRDefault="00522136" w:rsidP="005221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582D">
              <w:rPr>
                <w:rFonts w:ascii="Arial" w:hAnsi="Arial" w:cs="Arial"/>
                <w:b/>
                <w:sz w:val="24"/>
                <w:szCs w:val="24"/>
              </w:rPr>
              <w:t>Referrers details</w:t>
            </w:r>
          </w:p>
          <w:p w:rsidR="00522136" w:rsidRPr="00F5498C" w:rsidRDefault="00522136" w:rsidP="00A03B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22136" w:rsidRPr="00F5498C" w:rsidTr="00A03BA1">
        <w:tc>
          <w:tcPr>
            <w:tcW w:w="2616" w:type="dxa"/>
            <w:shd w:val="clear" w:color="auto" w:fill="EDEDED" w:themeFill="accent3" w:themeFillTint="33"/>
          </w:tcPr>
          <w:p w:rsidR="00522136" w:rsidRPr="00904B29" w:rsidRDefault="00522136" w:rsidP="00A03BA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904B29"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6400" w:type="dxa"/>
          </w:tcPr>
          <w:p w:rsidR="00522136" w:rsidRPr="00F5498C" w:rsidRDefault="00522136" w:rsidP="00A03B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136" w:rsidRPr="00F5498C" w:rsidTr="00A03BA1">
        <w:tc>
          <w:tcPr>
            <w:tcW w:w="2616" w:type="dxa"/>
            <w:shd w:val="clear" w:color="auto" w:fill="EDEDED" w:themeFill="accent3" w:themeFillTint="33"/>
          </w:tcPr>
          <w:p w:rsidR="00522136" w:rsidRPr="00904B29" w:rsidRDefault="00522136" w:rsidP="00A03BA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Pr="00904B29">
              <w:rPr>
                <w:rFonts w:ascii="Arial" w:hAnsi="Arial" w:cs="Arial"/>
                <w:b/>
              </w:rPr>
              <w:t>ole</w:t>
            </w:r>
          </w:p>
        </w:tc>
        <w:tc>
          <w:tcPr>
            <w:tcW w:w="6400" w:type="dxa"/>
          </w:tcPr>
          <w:p w:rsidR="00522136" w:rsidRPr="00F5498C" w:rsidRDefault="00522136" w:rsidP="00A03B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136" w:rsidRPr="00F5498C" w:rsidTr="00A03BA1">
        <w:tc>
          <w:tcPr>
            <w:tcW w:w="2616" w:type="dxa"/>
            <w:shd w:val="clear" w:color="auto" w:fill="EDEDED" w:themeFill="accent3" w:themeFillTint="33"/>
          </w:tcPr>
          <w:p w:rsidR="00522136" w:rsidRPr="00904B29" w:rsidRDefault="00522136" w:rsidP="00A03BA1">
            <w:pPr>
              <w:spacing w:line="276" w:lineRule="auto"/>
              <w:rPr>
                <w:rFonts w:ascii="Arial" w:hAnsi="Arial" w:cs="Arial"/>
                <w:b/>
              </w:rPr>
            </w:pPr>
            <w:r w:rsidRPr="00904B29">
              <w:rPr>
                <w:rFonts w:ascii="Arial" w:hAnsi="Arial" w:cs="Arial"/>
                <w:b/>
              </w:rPr>
              <w:t>Organisation name</w:t>
            </w:r>
          </w:p>
        </w:tc>
        <w:tc>
          <w:tcPr>
            <w:tcW w:w="6400" w:type="dxa"/>
          </w:tcPr>
          <w:p w:rsidR="00522136" w:rsidRPr="00F5498C" w:rsidRDefault="00522136" w:rsidP="00A03B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136" w:rsidRPr="00F5498C" w:rsidTr="00A03BA1">
        <w:tc>
          <w:tcPr>
            <w:tcW w:w="2616" w:type="dxa"/>
            <w:shd w:val="clear" w:color="auto" w:fill="EDEDED" w:themeFill="accent3" w:themeFillTint="33"/>
          </w:tcPr>
          <w:p w:rsidR="00522136" w:rsidRPr="00904B29" w:rsidRDefault="00522136" w:rsidP="00A03BA1">
            <w:pPr>
              <w:spacing w:line="276" w:lineRule="auto"/>
              <w:rPr>
                <w:rFonts w:ascii="Arial" w:hAnsi="Arial" w:cs="Arial"/>
                <w:b/>
              </w:rPr>
            </w:pPr>
            <w:r w:rsidRPr="00904B29">
              <w:rPr>
                <w:rFonts w:ascii="Arial" w:hAnsi="Arial" w:cs="Arial"/>
                <w:b/>
              </w:rPr>
              <w:t>Organisation address</w:t>
            </w:r>
          </w:p>
        </w:tc>
        <w:tc>
          <w:tcPr>
            <w:tcW w:w="6400" w:type="dxa"/>
          </w:tcPr>
          <w:p w:rsidR="00522136" w:rsidRPr="00F5498C" w:rsidRDefault="00522136" w:rsidP="00A03B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136" w:rsidRPr="00F5498C" w:rsidTr="00A03BA1">
        <w:tc>
          <w:tcPr>
            <w:tcW w:w="2616" w:type="dxa"/>
            <w:shd w:val="clear" w:color="auto" w:fill="EDEDED" w:themeFill="accent3" w:themeFillTint="33"/>
          </w:tcPr>
          <w:p w:rsidR="00522136" w:rsidRPr="00904B29" w:rsidRDefault="00522136" w:rsidP="00A03BA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904B29">
              <w:rPr>
                <w:rFonts w:ascii="Arial" w:hAnsi="Arial" w:cs="Arial"/>
                <w:b/>
              </w:rPr>
              <w:t>elephone number</w:t>
            </w:r>
          </w:p>
        </w:tc>
        <w:tc>
          <w:tcPr>
            <w:tcW w:w="6400" w:type="dxa"/>
          </w:tcPr>
          <w:p w:rsidR="00522136" w:rsidRPr="00F5498C" w:rsidRDefault="00522136" w:rsidP="00A03B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136" w:rsidRPr="00F5498C" w:rsidTr="00A03BA1">
        <w:tc>
          <w:tcPr>
            <w:tcW w:w="2616" w:type="dxa"/>
            <w:shd w:val="clear" w:color="auto" w:fill="EDEDED" w:themeFill="accent3" w:themeFillTint="33"/>
          </w:tcPr>
          <w:p w:rsidR="00522136" w:rsidRPr="00904B29" w:rsidRDefault="00522136" w:rsidP="00A03BA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904B29">
              <w:rPr>
                <w:rFonts w:ascii="Arial" w:hAnsi="Arial" w:cs="Arial"/>
                <w:b/>
              </w:rPr>
              <w:t>mail address</w:t>
            </w:r>
          </w:p>
        </w:tc>
        <w:tc>
          <w:tcPr>
            <w:tcW w:w="6400" w:type="dxa"/>
          </w:tcPr>
          <w:p w:rsidR="00522136" w:rsidRPr="00F5498C" w:rsidRDefault="00522136" w:rsidP="00A03B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2136" w:rsidRPr="00E836AB" w:rsidRDefault="00522136" w:rsidP="0052213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594"/>
        <w:gridCol w:w="378"/>
        <w:gridCol w:w="2977"/>
        <w:gridCol w:w="992"/>
        <w:gridCol w:w="992"/>
        <w:gridCol w:w="1083"/>
      </w:tblGrid>
      <w:tr w:rsidR="00522136" w:rsidRPr="00F5498C" w:rsidTr="00A03BA1">
        <w:tc>
          <w:tcPr>
            <w:tcW w:w="9016" w:type="dxa"/>
            <w:gridSpan w:val="6"/>
            <w:shd w:val="clear" w:color="auto" w:fill="92D050"/>
          </w:tcPr>
          <w:p w:rsidR="00522136" w:rsidRPr="007A582D" w:rsidRDefault="00522136" w:rsidP="005221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582D">
              <w:rPr>
                <w:rFonts w:ascii="Arial" w:hAnsi="Arial" w:cs="Arial"/>
                <w:b/>
                <w:sz w:val="24"/>
                <w:szCs w:val="24"/>
              </w:rPr>
              <w:t>Details of the adult subject of this referral</w:t>
            </w:r>
          </w:p>
          <w:p w:rsidR="00522136" w:rsidRPr="00F5498C" w:rsidRDefault="00522136" w:rsidP="00A03B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22136" w:rsidRPr="00F5498C" w:rsidTr="00A03BA1">
        <w:tc>
          <w:tcPr>
            <w:tcW w:w="2594" w:type="dxa"/>
            <w:shd w:val="clear" w:color="auto" w:fill="EDEDED" w:themeFill="accent3" w:themeFillTint="33"/>
          </w:tcPr>
          <w:p w:rsidR="00522136" w:rsidRPr="00904B29" w:rsidRDefault="00522136" w:rsidP="00A03BA1">
            <w:pPr>
              <w:spacing w:line="276" w:lineRule="auto"/>
              <w:rPr>
                <w:rFonts w:ascii="Arial" w:hAnsi="Arial" w:cs="Arial"/>
                <w:b/>
              </w:rPr>
            </w:pPr>
            <w:r w:rsidRPr="00904B29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6422" w:type="dxa"/>
            <w:gridSpan w:val="5"/>
          </w:tcPr>
          <w:p w:rsidR="00522136" w:rsidRPr="00F5498C" w:rsidRDefault="00522136" w:rsidP="00A03B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136" w:rsidRPr="00F5498C" w:rsidTr="00A03BA1">
        <w:tc>
          <w:tcPr>
            <w:tcW w:w="2594" w:type="dxa"/>
            <w:shd w:val="clear" w:color="auto" w:fill="EDEDED" w:themeFill="accent3" w:themeFillTint="33"/>
          </w:tcPr>
          <w:p w:rsidR="00522136" w:rsidRPr="00904B29" w:rsidRDefault="00522136" w:rsidP="00A03BA1">
            <w:pPr>
              <w:spacing w:line="276" w:lineRule="auto"/>
              <w:rPr>
                <w:rFonts w:ascii="Arial" w:hAnsi="Arial" w:cs="Arial"/>
                <w:b/>
              </w:rPr>
            </w:pPr>
            <w:r w:rsidRPr="00904B29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6422" w:type="dxa"/>
            <w:gridSpan w:val="5"/>
          </w:tcPr>
          <w:p w:rsidR="00522136" w:rsidRPr="00F5498C" w:rsidRDefault="00522136" w:rsidP="00A03B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136" w:rsidRPr="00F5498C" w:rsidTr="00A03BA1">
        <w:tc>
          <w:tcPr>
            <w:tcW w:w="2594" w:type="dxa"/>
            <w:shd w:val="clear" w:color="auto" w:fill="EDEDED" w:themeFill="accent3" w:themeFillTint="33"/>
          </w:tcPr>
          <w:p w:rsidR="00522136" w:rsidRPr="00904B29" w:rsidRDefault="00522136" w:rsidP="00A03BA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422" w:type="dxa"/>
            <w:gridSpan w:val="5"/>
          </w:tcPr>
          <w:p w:rsidR="00522136" w:rsidRPr="00F5498C" w:rsidRDefault="00522136" w:rsidP="00A03B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136" w:rsidRPr="00F5498C" w:rsidTr="00A03BA1">
        <w:tc>
          <w:tcPr>
            <w:tcW w:w="2594" w:type="dxa"/>
            <w:shd w:val="clear" w:color="auto" w:fill="EDEDED" w:themeFill="accent3" w:themeFillTint="33"/>
          </w:tcPr>
          <w:p w:rsidR="00522136" w:rsidRPr="00904B29" w:rsidRDefault="00522136" w:rsidP="00A03BA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</w:t>
            </w:r>
            <w:r w:rsidRPr="00904B29">
              <w:rPr>
                <w:rFonts w:ascii="Arial" w:hAnsi="Arial" w:cs="Arial"/>
                <w:b/>
              </w:rPr>
              <w:t>rth</w:t>
            </w:r>
          </w:p>
        </w:tc>
        <w:tc>
          <w:tcPr>
            <w:tcW w:w="6422" w:type="dxa"/>
            <w:gridSpan w:val="5"/>
          </w:tcPr>
          <w:p w:rsidR="00522136" w:rsidRPr="00F5498C" w:rsidRDefault="00522136" w:rsidP="00A03B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136" w:rsidRPr="00F5498C" w:rsidTr="00A03BA1">
        <w:tc>
          <w:tcPr>
            <w:tcW w:w="2594" w:type="dxa"/>
            <w:shd w:val="clear" w:color="auto" w:fill="EDEDED" w:themeFill="accent3" w:themeFillTint="33"/>
          </w:tcPr>
          <w:p w:rsidR="00522136" w:rsidRDefault="00522136" w:rsidP="00A03BA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death </w:t>
            </w:r>
          </w:p>
          <w:p w:rsidR="00522136" w:rsidRPr="00904B29" w:rsidRDefault="00522136" w:rsidP="00A03BA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(where </w:t>
            </w:r>
            <w:r w:rsidRPr="00904B29">
              <w:rPr>
                <w:rFonts w:ascii="Arial" w:hAnsi="Arial" w:cs="Arial"/>
                <w:b/>
              </w:rPr>
              <w:t>applicable)</w:t>
            </w:r>
          </w:p>
        </w:tc>
        <w:tc>
          <w:tcPr>
            <w:tcW w:w="6422" w:type="dxa"/>
            <w:gridSpan w:val="5"/>
          </w:tcPr>
          <w:p w:rsidR="00522136" w:rsidRPr="00F5498C" w:rsidRDefault="00522136" w:rsidP="00A03B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136" w:rsidRPr="00F5498C" w:rsidTr="00A03BA1">
        <w:tc>
          <w:tcPr>
            <w:tcW w:w="2594" w:type="dxa"/>
            <w:shd w:val="clear" w:color="auto" w:fill="EDEDED" w:themeFill="accent3" w:themeFillTint="33"/>
          </w:tcPr>
          <w:p w:rsidR="00522136" w:rsidRPr="00904B29" w:rsidRDefault="00522136" w:rsidP="00A03BA1">
            <w:pPr>
              <w:spacing w:line="276" w:lineRule="auto"/>
              <w:rPr>
                <w:rFonts w:ascii="Arial" w:hAnsi="Arial" w:cs="Arial"/>
                <w:b/>
              </w:rPr>
            </w:pPr>
            <w:r w:rsidRPr="00904B29">
              <w:rPr>
                <w:rFonts w:ascii="Arial" w:hAnsi="Arial" w:cs="Arial"/>
                <w:b/>
              </w:rPr>
              <w:t>Ethnicity</w:t>
            </w:r>
          </w:p>
        </w:tc>
        <w:tc>
          <w:tcPr>
            <w:tcW w:w="6422" w:type="dxa"/>
            <w:gridSpan w:val="5"/>
          </w:tcPr>
          <w:p w:rsidR="00522136" w:rsidRPr="00F5498C" w:rsidRDefault="00522136" w:rsidP="00A03B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136" w:rsidRPr="00F5498C" w:rsidTr="00A03BA1">
        <w:tc>
          <w:tcPr>
            <w:tcW w:w="2594" w:type="dxa"/>
            <w:shd w:val="clear" w:color="auto" w:fill="EDEDED" w:themeFill="accent3" w:themeFillTint="33"/>
          </w:tcPr>
          <w:p w:rsidR="00522136" w:rsidRPr="00904B29" w:rsidRDefault="00522136" w:rsidP="00A03BA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 name</w:t>
            </w:r>
          </w:p>
        </w:tc>
        <w:tc>
          <w:tcPr>
            <w:tcW w:w="6422" w:type="dxa"/>
            <w:gridSpan w:val="5"/>
          </w:tcPr>
          <w:p w:rsidR="00522136" w:rsidRPr="00F5498C" w:rsidRDefault="00522136" w:rsidP="00A03B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136" w:rsidRPr="00F5498C" w:rsidTr="00A03BA1">
        <w:tc>
          <w:tcPr>
            <w:tcW w:w="2594" w:type="dxa"/>
            <w:shd w:val="clear" w:color="auto" w:fill="EDEDED" w:themeFill="accent3" w:themeFillTint="33"/>
          </w:tcPr>
          <w:p w:rsidR="00522136" w:rsidRDefault="00522136" w:rsidP="00A03BA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 practice and address</w:t>
            </w:r>
          </w:p>
        </w:tc>
        <w:tc>
          <w:tcPr>
            <w:tcW w:w="6422" w:type="dxa"/>
            <w:gridSpan w:val="5"/>
          </w:tcPr>
          <w:p w:rsidR="00522136" w:rsidRPr="00F5498C" w:rsidRDefault="00522136" w:rsidP="00A03B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136" w:rsidRPr="00F5498C" w:rsidTr="00A03BA1">
        <w:tc>
          <w:tcPr>
            <w:tcW w:w="2594" w:type="dxa"/>
            <w:shd w:val="clear" w:color="auto" w:fill="EDEDED" w:themeFill="accent3" w:themeFillTint="33"/>
          </w:tcPr>
          <w:p w:rsidR="00522136" w:rsidRDefault="00522136" w:rsidP="00A03BA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NHS number </w:t>
            </w:r>
          </w:p>
          <w:p w:rsidR="00522136" w:rsidRDefault="00522136" w:rsidP="00A03BA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(if known)</w:t>
            </w:r>
          </w:p>
        </w:tc>
        <w:tc>
          <w:tcPr>
            <w:tcW w:w="6422" w:type="dxa"/>
            <w:gridSpan w:val="5"/>
          </w:tcPr>
          <w:p w:rsidR="00522136" w:rsidRPr="00F5498C" w:rsidRDefault="00522136" w:rsidP="00A03B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136" w:rsidRPr="00F5498C" w:rsidTr="00A03BA1">
        <w:tc>
          <w:tcPr>
            <w:tcW w:w="2594" w:type="dxa"/>
            <w:shd w:val="clear" w:color="auto" w:fill="EDEDED" w:themeFill="accent3" w:themeFillTint="33"/>
          </w:tcPr>
          <w:p w:rsidR="00522136" w:rsidRDefault="00522136" w:rsidP="00A03BA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adults care and support need</w:t>
            </w:r>
          </w:p>
        </w:tc>
        <w:tc>
          <w:tcPr>
            <w:tcW w:w="6422" w:type="dxa"/>
            <w:gridSpan w:val="5"/>
          </w:tcPr>
          <w:p w:rsidR="00522136" w:rsidRPr="00F5498C" w:rsidRDefault="00522136" w:rsidP="00A03B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136" w:rsidRPr="00904B29" w:rsidTr="00A03BA1">
        <w:trPr>
          <w:trHeight w:val="344"/>
        </w:trPr>
        <w:tc>
          <w:tcPr>
            <w:tcW w:w="5949" w:type="dxa"/>
            <w:gridSpan w:val="3"/>
            <w:shd w:val="clear" w:color="auto" w:fill="EDEDED" w:themeFill="accent3" w:themeFillTint="33"/>
          </w:tcPr>
          <w:p w:rsidR="00522136" w:rsidRPr="00904B29" w:rsidRDefault="00522136" w:rsidP="00A03BA1">
            <w:pPr>
              <w:spacing w:line="276" w:lineRule="auto"/>
              <w:rPr>
                <w:rFonts w:ascii="Arial" w:hAnsi="Arial" w:cs="Arial"/>
                <w:b/>
              </w:rPr>
            </w:pPr>
            <w:r w:rsidRPr="00904B29">
              <w:rPr>
                <w:rFonts w:ascii="Arial" w:hAnsi="Arial" w:cs="Arial"/>
                <w:b/>
              </w:rPr>
              <w:t xml:space="preserve">Has a safeguarding </w:t>
            </w:r>
            <w:r>
              <w:rPr>
                <w:rFonts w:ascii="Arial" w:hAnsi="Arial" w:cs="Arial"/>
                <w:b/>
              </w:rPr>
              <w:t>concern</w:t>
            </w:r>
            <w:r w:rsidRPr="00904B29">
              <w:rPr>
                <w:rFonts w:ascii="Arial" w:hAnsi="Arial" w:cs="Arial"/>
                <w:b/>
              </w:rPr>
              <w:t xml:space="preserve"> been raised regarding the </w:t>
            </w:r>
            <w:r>
              <w:rPr>
                <w:rFonts w:ascii="Arial" w:hAnsi="Arial" w:cs="Arial"/>
                <w:b/>
              </w:rPr>
              <w:t>adult?</w:t>
            </w:r>
          </w:p>
        </w:tc>
        <w:tc>
          <w:tcPr>
            <w:tcW w:w="992" w:type="dxa"/>
          </w:tcPr>
          <w:p w:rsidR="00522136" w:rsidRPr="00904B29" w:rsidRDefault="00522136" w:rsidP="00A03BA1">
            <w:pPr>
              <w:spacing w:line="276" w:lineRule="auto"/>
              <w:rPr>
                <w:rFonts w:ascii="Arial" w:hAnsi="Arial" w:cs="Arial"/>
              </w:rPr>
            </w:pPr>
            <w:r w:rsidRPr="00904B29">
              <w:rPr>
                <w:rFonts w:ascii="Arial" w:hAnsi="Arial" w:cs="Arial"/>
              </w:rPr>
              <w:t>Yes</w:t>
            </w:r>
          </w:p>
        </w:tc>
        <w:tc>
          <w:tcPr>
            <w:tcW w:w="992" w:type="dxa"/>
          </w:tcPr>
          <w:p w:rsidR="00522136" w:rsidRPr="00904B29" w:rsidRDefault="00522136" w:rsidP="00A03BA1">
            <w:pPr>
              <w:spacing w:line="276" w:lineRule="auto"/>
              <w:rPr>
                <w:rFonts w:ascii="Arial" w:hAnsi="Arial" w:cs="Arial"/>
              </w:rPr>
            </w:pPr>
            <w:r w:rsidRPr="00904B29">
              <w:rPr>
                <w:rFonts w:ascii="Arial" w:hAnsi="Arial" w:cs="Arial"/>
              </w:rPr>
              <w:t>No</w:t>
            </w:r>
          </w:p>
        </w:tc>
        <w:tc>
          <w:tcPr>
            <w:tcW w:w="1083" w:type="dxa"/>
          </w:tcPr>
          <w:p w:rsidR="00522136" w:rsidRPr="00904B29" w:rsidRDefault="00522136" w:rsidP="00A03B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Unsure</w:t>
            </w:r>
          </w:p>
        </w:tc>
      </w:tr>
      <w:tr w:rsidR="00522136" w:rsidRPr="00904B29" w:rsidTr="00A03BA1">
        <w:trPr>
          <w:trHeight w:val="155"/>
        </w:trPr>
        <w:tc>
          <w:tcPr>
            <w:tcW w:w="5949" w:type="dxa"/>
            <w:gridSpan w:val="3"/>
            <w:shd w:val="clear" w:color="auto" w:fill="EDEDED" w:themeFill="accent3" w:themeFillTint="33"/>
          </w:tcPr>
          <w:p w:rsidR="00522136" w:rsidRPr="00904B29" w:rsidRDefault="00522136" w:rsidP="00A03BA1">
            <w:pPr>
              <w:spacing w:line="276" w:lineRule="auto"/>
              <w:rPr>
                <w:rFonts w:ascii="Arial" w:hAnsi="Arial" w:cs="Arial"/>
                <w:b/>
              </w:rPr>
            </w:pPr>
            <w:r w:rsidRPr="00904B29">
              <w:rPr>
                <w:rFonts w:ascii="Arial" w:hAnsi="Arial" w:cs="Arial"/>
                <w:b/>
              </w:rPr>
              <w:t xml:space="preserve">Has the adult been </w:t>
            </w:r>
            <w:r>
              <w:rPr>
                <w:rFonts w:ascii="Arial" w:hAnsi="Arial" w:cs="Arial"/>
                <w:b/>
              </w:rPr>
              <w:t xml:space="preserve">the </w:t>
            </w:r>
            <w:r w:rsidRPr="00904B29">
              <w:rPr>
                <w:rFonts w:ascii="Arial" w:hAnsi="Arial" w:cs="Arial"/>
                <w:b/>
              </w:rPr>
              <w:t>subject of a S42 enquiry</w:t>
            </w:r>
          </w:p>
        </w:tc>
        <w:tc>
          <w:tcPr>
            <w:tcW w:w="992" w:type="dxa"/>
          </w:tcPr>
          <w:p w:rsidR="00522136" w:rsidRPr="00904B29" w:rsidRDefault="00522136" w:rsidP="00A03BA1">
            <w:pPr>
              <w:spacing w:line="276" w:lineRule="auto"/>
              <w:rPr>
                <w:rFonts w:ascii="Arial" w:hAnsi="Arial" w:cs="Arial"/>
              </w:rPr>
            </w:pPr>
            <w:r w:rsidRPr="00904B29">
              <w:rPr>
                <w:rFonts w:ascii="Arial" w:hAnsi="Arial" w:cs="Arial"/>
              </w:rPr>
              <w:t>Yes</w:t>
            </w:r>
          </w:p>
        </w:tc>
        <w:tc>
          <w:tcPr>
            <w:tcW w:w="992" w:type="dxa"/>
          </w:tcPr>
          <w:p w:rsidR="00522136" w:rsidRPr="00904B29" w:rsidRDefault="00522136" w:rsidP="00A03BA1">
            <w:pPr>
              <w:spacing w:line="276" w:lineRule="auto"/>
              <w:rPr>
                <w:rFonts w:ascii="Arial" w:hAnsi="Arial" w:cs="Arial"/>
              </w:rPr>
            </w:pPr>
            <w:r w:rsidRPr="00904B29">
              <w:rPr>
                <w:rFonts w:ascii="Arial" w:hAnsi="Arial" w:cs="Arial"/>
              </w:rPr>
              <w:t>No</w:t>
            </w:r>
          </w:p>
        </w:tc>
        <w:tc>
          <w:tcPr>
            <w:tcW w:w="1083" w:type="dxa"/>
          </w:tcPr>
          <w:p w:rsidR="00522136" w:rsidRPr="00904B29" w:rsidRDefault="00522136" w:rsidP="00A03B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Unsure</w:t>
            </w:r>
          </w:p>
        </w:tc>
      </w:tr>
      <w:tr w:rsidR="00522136" w:rsidRPr="00904B29" w:rsidTr="00A03BA1">
        <w:trPr>
          <w:trHeight w:val="50"/>
        </w:trPr>
        <w:tc>
          <w:tcPr>
            <w:tcW w:w="5949" w:type="dxa"/>
            <w:gridSpan w:val="3"/>
            <w:shd w:val="clear" w:color="auto" w:fill="EDEDED" w:themeFill="accent3" w:themeFillTint="33"/>
          </w:tcPr>
          <w:p w:rsidR="00522136" w:rsidRPr="00904B29" w:rsidRDefault="00522136" w:rsidP="00A03B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Mental Capacity Assessment c</w:t>
            </w:r>
            <w:r w:rsidRPr="00997006">
              <w:rPr>
                <w:rFonts w:ascii="Arial" w:hAnsi="Arial" w:cs="Arial"/>
                <w:b/>
              </w:rPr>
              <w:t>ompleted</w:t>
            </w:r>
          </w:p>
        </w:tc>
        <w:tc>
          <w:tcPr>
            <w:tcW w:w="992" w:type="dxa"/>
          </w:tcPr>
          <w:p w:rsidR="00522136" w:rsidRPr="00904B29" w:rsidRDefault="00522136" w:rsidP="00A03BA1">
            <w:pPr>
              <w:spacing w:line="276" w:lineRule="auto"/>
              <w:rPr>
                <w:rFonts w:ascii="Arial" w:hAnsi="Arial" w:cs="Arial"/>
              </w:rPr>
            </w:pPr>
            <w:r w:rsidRPr="00904B29">
              <w:rPr>
                <w:rFonts w:ascii="Arial" w:hAnsi="Arial" w:cs="Arial"/>
              </w:rPr>
              <w:t>Yes</w:t>
            </w:r>
          </w:p>
        </w:tc>
        <w:tc>
          <w:tcPr>
            <w:tcW w:w="992" w:type="dxa"/>
          </w:tcPr>
          <w:p w:rsidR="00522136" w:rsidRPr="00904B29" w:rsidRDefault="00522136" w:rsidP="00A03BA1">
            <w:pPr>
              <w:spacing w:line="276" w:lineRule="auto"/>
              <w:rPr>
                <w:rFonts w:ascii="Arial" w:hAnsi="Arial" w:cs="Arial"/>
              </w:rPr>
            </w:pPr>
            <w:r w:rsidRPr="00904B29">
              <w:rPr>
                <w:rFonts w:ascii="Arial" w:hAnsi="Arial" w:cs="Arial"/>
              </w:rPr>
              <w:t>No</w:t>
            </w:r>
          </w:p>
        </w:tc>
        <w:tc>
          <w:tcPr>
            <w:tcW w:w="1083" w:type="dxa"/>
          </w:tcPr>
          <w:p w:rsidR="00522136" w:rsidRPr="00904B29" w:rsidRDefault="00522136" w:rsidP="00A03B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Unsure</w:t>
            </w:r>
          </w:p>
        </w:tc>
      </w:tr>
      <w:tr w:rsidR="00522136" w:rsidRPr="00904B29" w:rsidTr="00A03BA1">
        <w:trPr>
          <w:trHeight w:val="232"/>
        </w:trPr>
        <w:tc>
          <w:tcPr>
            <w:tcW w:w="5949" w:type="dxa"/>
            <w:gridSpan w:val="3"/>
            <w:shd w:val="clear" w:color="auto" w:fill="EDEDED" w:themeFill="accent3" w:themeFillTint="33"/>
          </w:tcPr>
          <w:p w:rsidR="00522136" w:rsidRPr="00904B29" w:rsidRDefault="00522136" w:rsidP="00A03BA1">
            <w:pPr>
              <w:rPr>
                <w:rFonts w:ascii="Arial" w:hAnsi="Arial" w:cs="Arial"/>
                <w:b/>
              </w:rPr>
            </w:pPr>
            <w:r w:rsidRPr="00997006">
              <w:rPr>
                <w:rFonts w:ascii="Arial" w:hAnsi="Arial" w:cs="Arial"/>
                <w:b/>
              </w:rPr>
              <w:t xml:space="preserve">Subject to a </w:t>
            </w:r>
            <w:proofErr w:type="spellStart"/>
            <w:r w:rsidRPr="00997006">
              <w:rPr>
                <w:rFonts w:ascii="Arial" w:hAnsi="Arial" w:cs="Arial"/>
                <w:b/>
              </w:rPr>
              <w:t>DoLS</w:t>
            </w:r>
            <w:proofErr w:type="spellEnd"/>
            <w:r w:rsidRPr="00997006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992" w:type="dxa"/>
          </w:tcPr>
          <w:p w:rsidR="00522136" w:rsidRPr="00904B29" w:rsidRDefault="00522136" w:rsidP="00A03BA1">
            <w:pPr>
              <w:spacing w:line="276" w:lineRule="auto"/>
              <w:rPr>
                <w:rFonts w:ascii="Arial" w:hAnsi="Arial" w:cs="Arial"/>
              </w:rPr>
            </w:pPr>
            <w:r w:rsidRPr="00904B29">
              <w:rPr>
                <w:rFonts w:ascii="Arial" w:hAnsi="Arial" w:cs="Arial"/>
              </w:rPr>
              <w:t>Yes</w:t>
            </w:r>
          </w:p>
        </w:tc>
        <w:tc>
          <w:tcPr>
            <w:tcW w:w="992" w:type="dxa"/>
          </w:tcPr>
          <w:p w:rsidR="00522136" w:rsidRPr="00904B29" w:rsidRDefault="00522136" w:rsidP="00A03BA1">
            <w:pPr>
              <w:spacing w:line="276" w:lineRule="auto"/>
              <w:rPr>
                <w:rFonts w:ascii="Arial" w:hAnsi="Arial" w:cs="Arial"/>
              </w:rPr>
            </w:pPr>
            <w:r w:rsidRPr="00904B29">
              <w:rPr>
                <w:rFonts w:ascii="Arial" w:hAnsi="Arial" w:cs="Arial"/>
              </w:rPr>
              <w:t>No</w:t>
            </w:r>
          </w:p>
        </w:tc>
        <w:tc>
          <w:tcPr>
            <w:tcW w:w="1083" w:type="dxa"/>
          </w:tcPr>
          <w:p w:rsidR="00522136" w:rsidRPr="00904B29" w:rsidRDefault="00522136" w:rsidP="00A03B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Unsure</w:t>
            </w:r>
          </w:p>
        </w:tc>
      </w:tr>
      <w:tr w:rsidR="00522136" w:rsidRPr="00904B29" w:rsidTr="00A03BA1">
        <w:trPr>
          <w:trHeight w:val="232"/>
        </w:trPr>
        <w:tc>
          <w:tcPr>
            <w:tcW w:w="5949" w:type="dxa"/>
            <w:gridSpan w:val="3"/>
            <w:shd w:val="clear" w:color="auto" w:fill="EDEDED" w:themeFill="accent3" w:themeFillTint="33"/>
          </w:tcPr>
          <w:p w:rsidR="00522136" w:rsidRPr="00904B29" w:rsidRDefault="00522136" w:rsidP="00A03BA1">
            <w:pPr>
              <w:rPr>
                <w:rFonts w:ascii="Arial" w:hAnsi="Arial" w:cs="Arial"/>
                <w:b/>
              </w:rPr>
            </w:pPr>
            <w:r w:rsidRPr="00997006">
              <w:rPr>
                <w:rFonts w:ascii="Arial" w:hAnsi="Arial" w:cs="Arial"/>
                <w:b/>
              </w:rPr>
              <w:t>Detained under the Mental Health Act?</w:t>
            </w:r>
          </w:p>
        </w:tc>
        <w:tc>
          <w:tcPr>
            <w:tcW w:w="992" w:type="dxa"/>
          </w:tcPr>
          <w:p w:rsidR="00522136" w:rsidRPr="00904B29" w:rsidRDefault="00522136" w:rsidP="00A03BA1">
            <w:pPr>
              <w:spacing w:line="276" w:lineRule="auto"/>
              <w:rPr>
                <w:rFonts w:ascii="Arial" w:hAnsi="Arial" w:cs="Arial"/>
              </w:rPr>
            </w:pPr>
            <w:r w:rsidRPr="00904B29">
              <w:rPr>
                <w:rFonts w:ascii="Arial" w:hAnsi="Arial" w:cs="Arial"/>
              </w:rPr>
              <w:t>Yes</w:t>
            </w:r>
          </w:p>
        </w:tc>
        <w:tc>
          <w:tcPr>
            <w:tcW w:w="992" w:type="dxa"/>
          </w:tcPr>
          <w:p w:rsidR="00522136" w:rsidRPr="00904B29" w:rsidRDefault="00522136" w:rsidP="00A03BA1">
            <w:pPr>
              <w:spacing w:line="276" w:lineRule="auto"/>
              <w:rPr>
                <w:rFonts w:ascii="Arial" w:hAnsi="Arial" w:cs="Arial"/>
              </w:rPr>
            </w:pPr>
            <w:r w:rsidRPr="00904B29">
              <w:rPr>
                <w:rFonts w:ascii="Arial" w:hAnsi="Arial" w:cs="Arial"/>
              </w:rPr>
              <w:t>No</w:t>
            </w:r>
          </w:p>
        </w:tc>
        <w:tc>
          <w:tcPr>
            <w:tcW w:w="1083" w:type="dxa"/>
          </w:tcPr>
          <w:p w:rsidR="00522136" w:rsidRPr="00904B29" w:rsidRDefault="00522136" w:rsidP="00A03B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Unsure</w:t>
            </w:r>
          </w:p>
        </w:tc>
      </w:tr>
      <w:tr w:rsidR="00522136" w:rsidRPr="00904B29" w:rsidTr="00A03BA1">
        <w:trPr>
          <w:trHeight w:val="81"/>
        </w:trPr>
        <w:tc>
          <w:tcPr>
            <w:tcW w:w="5949" w:type="dxa"/>
            <w:gridSpan w:val="3"/>
            <w:shd w:val="clear" w:color="auto" w:fill="EDEDED" w:themeFill="accent3" w:themeFillTint="33"/>
          </w:tcPr>
          <w:p w:rsidR="00522136" w:rsidRPr="00904B29" w:rsidRDefault="00522136" w:rsidP="00A03BA1">
            <w:pPr>
              <w:rPr>
                <w:rFonts w:ascii="Arial" w:hAnsi="Arial" w:cs="Arial"/>
                <w:b/>
              </w:rPr>
            </w:pPr>
            <w:r w:rsidRPr="00997006">
              <w:rPr>
                <w:rFonts w:ascii="Arial" w:hAnsi="Arial" w:cs="Arial"/>
                <w:b/>
              </w:rPr>
              <w:lastRenderedPageBreak/>
              <w:t>Subject to 117 (Mental Health Act)</w:t>
            </w:r>
          </w:p>
        </w:tc>
        <w:tc>
          <w:tcPr>
            <w:tcW w:w="992" w:type="dxa"/>
          </w:tcPr>
          <w:p w:rsidR="00522136" w:rsidRPr="00904B29" w:rsidRDefault="00522136" w:rsidP="00A03BA1">
            <w:pPr>
              <w:spacing w:line="276" w:lineRule="auto"/>
              <w:rPr>
                <w:rFonts w:ascii="Arial" w:hAnsi="Arial" w:cs="Arial"/>
              </w:rPr>
            </w:pPr>
            <w:r w:rsidRPr="00904B29">
              <w:rPr>
                <w:rFonts w:ascii="Arial" w:hAnsi="Arial" w:cs="Arial"/>
              </w:rPr>
              <w:t>Yes</w:t>
            </w:r>
          </w:p>
        </w:tc>
        <w:tc>
          <w:tcPr>
            <w:tcW w:w="992" w:type="dxa"/>
          </w:tcPr>
          <w:p w:rsidR="00522136" w:rsidRPr="00904B29" w:rsidRDefault="00522136" w:rsidP="00A03BA1">
            <w:pPr>
              <w:spacing w:line="276" w:lineRule="auto"/>
              <w:rPr>
                <w:rFonts w:ascii="Arial" w:hAnsi="Arial" w:cs="Arial"/>
              </w:rPr>
            </w:pPr>
            <w:r w:rsidRPr="00904B29">
              <w:rPr>
                <w:rFonts w:ascii="Arial" w:hAnsi="Arial" w:cs="Arial"/>
              </w:rPr>
              <w:t>No</w:t>
            </w:r>
          </w:p>
        </w:tc>
        <w:tc>
          <w:tcPr>
            <w:tcW w:w="1083" w:type="dxa"/>
          </w:tcPr>
          <w:p w:rsidR="00522136" w:rsidRPr="00904B29" w:rsidRDefault="00522136" w:rsidP="00A03B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Unsure</w:t>
            </w:r>
          </w:p>
        </w:tc>
      </w:tr>
      <w:tr w:rsidR="00522136" w:rsidRPr="00904B29" w:rsidTr="00A03BA1">
        <w:trPr>
          <w:trHeight w:val="198"/>
        </w:trPr>
        <w:tc>
          <w:tcPr>
            <w:tcW w:w="5949" w:type="dxa"/>
            <w:gridSpan w:val="3"/>
            <w:shd w:val="clear" w:color="auto" w:fill="EDEDED" w:themeFill="accent3" w:themeFillTint="33"/>
          </w:tcPr>
          <w:p w:rsidR="00522136" w:rsidRPr="00904B29" w:rsidRDefault="00522136" w:rsidP="00A03BA1">
            <w:pPr>
              <w:rPr>
                <w:rFonts w:ascii="Arial" w:hAnsi="Arial" w:cs="Arial"/>
                <w:b/>
              </w:rPr>
            </w:pPr>
            <w:r w:rsidRPr="00997006">
              <w:rPr>
                <w:rFonts w:ascii="Arial" w:hAnsi="Arial" w:cs="Arial"/>
                <w:b/>
              </w:rPr>
              <w:t>Subject to Guardianship</w:t>
            </w:r>
          </w:p>
        </w:tc>
        <w:tc>
          <w:tcPr>
            <w:tcW w:w="992" w:type="dxa"/>
          </w:tcPr>
          <w:p w:rsidR="00522136" w:rsidRPr="00904B29" w:rsidRDefault="00522136" w:rsidP="00A03BA1">
            <w:pPr>
              <w:spacing w:line="276" w:lineRule="auto"/>
              <w:rPr>
                <w:rFonts w:ascii="Arial" w:hAnsi="Arial" w:cs="Arial"/>
              </w:rPr>
            </w:pPr>
            <w:r w:rsidRPr="00904B29">
              <w:rPr>
                <w:rFonts w:ascii="Arial" w:hAnsi="Arial" w:cs="Arial"/>
              </w:rPr>
              <w:t>Yes</w:t>
            </w:r>
          </w:p>
        </w:tc>
        <w:tc>
          <w:tcPr>
            <w:tcW w:w="992" w:type="dxa"/>
          </w:tcPr>
          <w:p w:rsidR="00522136" w:rsidRPr="00904B29" w:rsidRDefault="00522136" w:rsidP="00A03BA1">
            <w:pPr>
              <w:spacing w:line="276" w:lineRule="auto"/>
              <w:rPr>
                <w:rFonts w:ascii="Arial" w:hAnsi="Arial" w:cs="Arial"/>
              </w:rPr>
            </w:pPr>
            <w:r w:rsidRPr="00904B29">
              <w:rPr>
                <w:rFonts w:ascii="Arial" w:hAnsi="Arial" w:cs="Arial"/>
              </w:rPr>
              <w:t>No</w:t>
            </w:r>
          </w:p>
        </w:tc>
        <w:tc>
          <w:tcPr>
            <w:tcW w:w="1083" w:type="dxa"/>
          </w:tcPr>
          <w:p w:rsidR="00522136" w:rsidRPr="00904B29" w:rsidRDefault="00522136" w:rsidP="00A03B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Unsure</w:t>
            </w:r>
          </w:p>
        </w:tc>
      </w:tr>
      <w:tr w:rsidR="00522136" w:rsidRPr="00904B29" w:rsidTr="00A03BA1">
        <w:trPr>
          <w:trHeight w:val="50"/>
        </w:trPr>
        <w:tc>
          <w:tcPr>
            <w:tcW w:w="5949" w:type="dxa"/>
            <w:gridSpan w:val="3"/>
            <w:shd w:val="clear" w:color="auto" w:fill="EDEDED" w:themeFill="accent3" w:themeFillTint="33"/>
          </w:tcPr>
          <w:p w:rsidR="00522136" w:rsidRPr="00997006" w:rsidRDefault="00522136" w:rsidP="00A03BA1">
            <w:pPr>
              <w:rPr>
                <w:rFonts w:ascii="Arial" w:hAnsi="Arial" w:cs="Arial"/>
                <w:b/>
              </w:rPr>
            </w:pPr>
            <w:r w:rsidRPr="00997006">
              <w:rPr>
                <w:rFonts w:ascii="Arial" w:hAnsi="Arial" w:cs="Arial"/>
                <w:b/>
              </w:rPr>
              <w:t>Last</w:t>
            </w:r>
            <w:r>
              <w:rPr>
                <w:rFonts w:ascii="Arial" w:hAnsi="Arial" w:cs="Arial"/>
                <w:b/>
              </w:rPr>
              <w:t>ing/Enduring Power of Attorney r</w:t>
            </w:r>
            <w:r w:rsidRPr="00997006">
              <w:rPr>
                <w:rFonts w:ascii="Arial" w:hAnsi="Arial" w:cs="Arial"/>
                <w:b/>
              </w:rPr>
              <w:t>egistered</w:t>
            </w:r>
          </w:p>
        </w:tc>
        <w:tc>
          <w:tcPr>
            <w:tcW w:w="992" w:type="dxa"/>
          </w:tcPr>
          <w:p w:rsidR="00522136" w:rsidRPr="00904B29" w:rsidRDefault="00522136" w:rsidP="00A03BA1">
            <w:pPr>
              <w:spacing w:line="276" w:lineRule="auto"/>
              <w:rPr>
                <w:rFonts w:ascii="Arial" w:hAnsi="Arial" w:cs="Arial"/>
              </w:rPr>
            </w:pPr>
            <w:r w:rsidRPr="00904B29">
              <w:rPr>
                <w:rFonts w:ascii="Arial" w:hAnsi="Arial" w:cs="Arial"/>
              </w:rPr>
              <w:t>Yes</w:t>
            </w:r>
          </w:p>
        </w:tc>
        <w:tc>
          <w:tcPr>
            <w:tcW w:w="992" w:type="dxa"/>
          </w:tcPr>
          <w:p w:rsidR="00522136" w:rsidRPr="00904B29" w:rsidRDefault="00522136" w:rsidP="00A03BA1">
            <w:pPr>
              <w:spacing w:line="276" w:lineRule="auto"/>
              <w:rPr>
                <w:rFonts w:ascii="Arial" w:hAnsi="Arial" w:cs="Arial"/>
              </w:rPr>
            </w:pPr>
            <w:r w:rsidRPr="00904B29">
              <w:rPr>
                <w:rFonts w:ascii="Arial" w:hAnsi="Arial" w:cs="Arial"/>
              </w:rPr>
              <w:t>No</w:t>
            </w:r>
          </w:p>
        </w:tc>
        <w:tc>
          <w:tcPr>
            <w:tcW w:w="1083" w:type="dxa"/>
          </w:tcPr>
          <w:p w:rsidR="00522136" w:rsidRPr="00904B29" w:rsidRDefault="00522136" w:rsidP="00A03B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Unsure</w:t>
            </w:r>
          </w:p>
        </w:tc>
      </w:tr>
      <w:tr w:rsidR="00522136" w:rsidRPr="00904B29" w:rsidTr="00A03BA1">
        <w:trPr>
          <w:trHeight w:val="164"/>
        </w:trPr>
        <w:tc>
          <w:tcPr>
            <w:tcW w:w="5949" w:type="dxa"/>
            <w:gridSpan w:val="3"/>
            <w:shd w:val="clear" w:color="auto" w:fill="EDEDED" w:themeFill="accent3" w:themeFillTint="33"/>
          </w:tcPr>
          <w:p w:rsidR="00522136" w:rsidRPr="00904B29" w:rsidRDefault="00522136" w:rsidP="00A03BA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criminal proceedings underway?</w:t>
            </w:r>
          </w:p>
        </w:tc>
        <w:tc>
          <w:tcPr>
            <w:tcW w:w="992" w:type="dxa"/>
          </w:tcPr>
          <w:p w:rsidR="00522136" w:rsidRPr="00904B29" w:rsidRDefault="00522136" w:rsidP="00A03BA1">
            <w:pPr>
              <w:spacing w:line="276" w:lineRule="auto"/>
              <w:rPr>
                <w:rFonts w:ascii="Arial" w:hAnsi="Arial" w:cs="Arial"/>
              </w:rPr>
            </w:pPr>
            <w:r w:rsidRPr="00904B29">
              <w:rPr>
                <w:rFonts w:ascii="Arial" w:hAnsi="Arial" w:cs="Arial"/>
              </w:rPr>
              <w:t>Yes</w:t>
            </w:r>
          </w:p>
        </w:tc>
        <w:tc>
          <w:tcPr>
            <w:tcW w:w="992" w:type="dxa"/>
          </w:tcPr>
          <w:p w:rsidR="00522136" w:rsidRPr="00904B29" w:rsidRDefault="00522136" w:rsidP="00A03BA1">
            <w:pPr>
              <w:spacing w:line="276" w:lineRule="auto"/>
              <w:rPr>
                <w:rFonts w:ascii="Arial" w:hAnsi="Arial" w:cs="Arial"/>
              </w:rPr>
            </w:pPr>
            <w:r w:rsidRPr="00904B29">
              <w:rPr>
                <w:rFonts w:ascii="Arial" w:hAnsi="Arial" w:cs="Arial"/>
              </w:rPr>
              <w:t>No</w:t>
            </w:r>
          </w:p>
        </w:tc>
        <w:tc>
          <w:tcPr>
            <w:tcW w:w="1083" w:type="dxa"/>
          </w:tcPr>
          <w:p w:rsidR="00522136" w:rsidRPr="00904B29" w:rsidRDefault="00522136" w:rsidP="00A03B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Unsure</w:t>
            </w:r>
          </w:p>
        </w:tc>
      </w:tr>
      <w:tr w:rsidR="00522136" w:rsidRPr="00904B29" w:rsidTr="00A03BA1">
        <w:trPr>
          <w:trHeight w:val="525"/>
        </w:trPr>
        <w:tc>
          <w:tcPr>
            <w:tcW w:w="5949" w:type="dxa"/>
            <w:gridSpan w:val="3"/>
            <w:shd w:val="clear" w:color="auto" w:fill="EDEDED" w:themeFill="accent3" w:themeFillTint="33"/>
          </w:tcPr>
          <w:p w:rsidR="00522136" w:rsidRPr="00904B29" w:rsidRDefault="00522136" w:rsidP="00A03BA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 another review been commissioned, such as a Domestic Homicide Review or Serious Incident?</w:t>
            </w:r>
          </w:p>
        </w:tc>
        <w:tc>
          <w:tcPr>
            <w:tcW w:w="992" w:type="dxa"/>
          </w:tcPr>
          <w:p w:rsidR="00522136" w:rsidRPr="00904B29" w:rsidRDefault="00522136" w:rsidP="00A03BA1">
            <w:pPr>
              <w:spacing w:line="276" w:lineRule="auto"/>
              <w:rPr>
                <w:rFonts w:ascii="Arial" w:hAnsi="Arial" w:cs="Arial"/>
              </w:rPr>
            </w:pPr>
            <w:r w:rsidRPr="00904B29">
              <w:rPr>
                <w:rFonts w:ascii="Arial" w:hAnsi="Arial" w:cs="Arial"/>
              </w:rPr>
              <w:t>Yes</w:t>
            </w:r>
          </w:p>
        </w:tc>
        <w:tc>
          <w:tcPr>
            <w:tcW w:w="992" w:type="dxa"/>
          </w:tcPr>
          <w:p w:rsidR="00522136" w:rsidRPr="00904B29" w:rsidRDefault="00522136" w:rsidP="00A03BA1">
            <w:pPr>
              <w:spacing w:line="276" w:lineRule="auto"/>
              <w:rPr>
                <w:rFonts w:ascii="Arial" w:hAnsi="Arial" w:cs="Arial"/>
              </w:rPr>
            </w:pPr>
            <w:r w:rsidRPr="00904B29">
              <w:rPr>
                <w:rFonts w:ascii="Arial" w:hAnsi="Arial" w:cs="Arial"/>
              </w:rPr>
              <w:t>No</w:t>
            </w:r>
          </w:p>
        </w:tc>
        <w:tc>
          <w:tcPr>
            <w:tcW w:w="1083" w:type="dxa"/>
          </w:tcPr>
          <w:p w:rsidR="00522136" w:rsidRPr="00904B29" w:rsidRDefault="00522136" w:rsidP="00A03B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Unsure</w:t>
            </w:r>
          </w:p>
        </w:tc>
      </w:tr>
      <w:tr w:rsidR="00522136" w:rsidRPr="00904B29" w:rsidTr="00A03BA1">
        <w:trPr>
          <w:trHeight w:val="525"/>
        </w:trPr>
        <w:tc>
          <w:tcPr>
            <w:tcW w:w="9016" w:type="dxa"/>
            <w:gridSpan w:val="6"/>
            <w:shd w:val="clear" w:color="auto" w:fill="auto"/>
          </w:tcPr>
          <w:p w:rsidR="00522136" w:rsidRDefault="00522136" w:rsidP="00A03B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give details:</w:t>
            </w:r>
          </w:p>
          <w:p w:rsidR="00522136" w:rsidRDefault="00522136" w:rsidP="00A03BA1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522136" w:rsidRDefault="00522136" w:rsidP="00A03BA1">
            <w:pPr>
              <w:spacing w:line="276" w:lineRule="auto"/>
              <w:rPr>
                <w:rFonts w:ascii="Arial" w:hAnsi="Arial" w:cs="Arial"/>
              </w:rPr>
            </w:pPr>
          </w:p>
          <w:p w:rsidR="00522136" w:rsidRDefault="00522136" w:rsidP="00A03BA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22136" w:rsidTr="00A03BA1">
        <w:trPr>
          <w:trHeight w:val="344"/>
        </w:trPr>
        <w:tc>
          <w:tcPr>
            <w:tcW w:w="2972" w:type="dxa"/>
            <w:gridSpan w:val="2"/>
            <w:shd w:val="clear" w:color="auto" w:fill="EDEDED" w:themeFill="accent3" w:themeFillTint="33"/>
          </w:tcPr>
          <w:p w:rsidR="00522136" w:rsidRDefault="00522136" w:rsidP="00A03B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Category of alleged abuse (if any):</w:t>
            </w:r>
          </w:p>
        </w:tc>
        <w:tc>
          <w:tcPr>
            <w:tcW w:w="6044" w:type="dxa"/>
            <w:gridSpan w:val="4"/>
          </w:tcPr>
          <w:p w:rsidR="00522136" w:rsidRDefault="004910F5" w:rsidP="00A03BA1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9400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1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2136">
              <w:rPr>
                <w:rFonts w:ascii="Arial" w:hAnsi="Arial" w:cs="Arial"/>
              </w:rPr>
              <w:t xml:space="preserve"> Physical</w:t>
            </w:r>
            <w:r w:rsidR="00522136">
              <w:rPr>
                <w:rFonts w:ascii="Arial" w:hAnsi="Arial" w:cs="Arial"/>
              </w:rPr>
              <w:tab/>
              <w:t xml:space="preserve">             </w:t>
            </w:r>
            <w:r w:rsidR="00522136">
              <w:rPr>
                <w:rFonts w:ascii="Arial" w:hAnsi="Arial" w:cs="Arial"/>
              </w:rPr>
              <w:tab/>
            </w:r>
            <w:r w:rsidR="0052213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713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1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2136">
              <w:rPr>
                <w:rFonts w:ascii="Arial" w:hAnsi="Arial" w:cs="Arial"/>
              </w:rPr>
              <w:t xml:space="preserve"> Sexual    </w:t>
            </w:r>
          </w:p>
          <w:p w:rsidR="00522136" w:rsidRDefault="004910F5" w:rsidP="00A03BA1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8776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1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2136">
              <w:rPr>
                <w:rFonts w:ascii="Arial" w:hAnsi="Arial" w:cs="Arial"/>
              </w:rPr>
              <w:t xml:space="preserve"> Psychological or emotional </w:t>
            </w:r>
            <w:r w:rsidR="0052213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4979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1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2136">
              <w:rPr>
                <w:rFonts w:ascii="Arial" w:hAnsi="Arial" w:cs="Arial"/>
              </w:rPr>
              <w:t xml:space="preserve"> Self neglect  </w:t>
            </w:r>
          </w:p>
          <w:p w:rsidR="00522136" w:rsidRDefault="004910F5" w:rsidP="00A03BA1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0323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1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2136">
              <w:rPr>
                <w:rFonts w:ascii="Arial" w:hAnsi="Arial" w:cs="Arial"/>
              </w:rPr>
              <w:t xml:space="preserve"> Financial</w:t>
            </w:r>
            <w:r w:rsidR="00522136">
              <w:rPr>
                <w:rFonts w:ascii="Arial" w:hAnsi="Arial" w:cs="Arial"/>
              </w:rPr>
              <w:tab/>
            </w:r>
            <w:r w:rsidR="00522136">
              <w:rPr>
                <w:rFonts w:ascii="Arial" w:hAnsi="Arial" w:cs="Arial"/>
              </w:rPr>
              <w:tab/>
              <w:t xml:space="preserve">             </w:t>
            </w:r>
            <w:r w:rsidR="0052213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75772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1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2136">
              <w:rPr>
                <w:rFonts w:ascii="Arial" w:hAnsi="Arial" w:cs="Arial"/>
              </w:rPr>
              <w:t xml:space="preserve"> Modern slavery       </w:t>
            </w:r>
          </w:p>
          <w:p w:rsidR="00522136" w:rsidRDefault="004910F5" w:rsidP="00A03BA1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181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1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2136">
              <w:rPr>
                <w:rFonts w:ascii="Arial" w:hAnsi="Arial" w:cs="Arial"/>
              </w:rPr>
              <w:t xml:space="preserve"> Domestic abuse                   </w:t>
            </w:r>
            <w:r w:rsidR="0052213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3730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136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522136">
              <w:rPr>
                <w:rFonts w:ascii="Arial" w:hAnsi="Arial" w:cs="Arial"/>
              </w:rPr>
              <w:t xml:space="preserve"> Organisational          </w:t>
            </w:r>
          </w:p>
          <w:p w:rsidR="00522136" w:rsidRDefault="004910F5" w:rsidP="00A03BA1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3198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1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2136">
              <w:rPr>
                <w:rFonts w:ascii="Arial" w:hAnsi="Arial" w:cs="Arial"/>
              </w:rPr>
              <w:t xml:space="preserve"> Neglect or acts of omission</w:t>
            </w:r>
            <w:r w:rsidR="0052213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66582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1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2136">
              <w:rPr>
                <w:rFonts w:ascii="Arial" w:hAnsi="Arial" w:cs="Arial"/>
              </w:rPr>
              <w:t xml:space="preserve"> Discriminatory</w:t>
            </w:r>
          </w:p>
        </w:tc>
      </w:tr>
    </w:tbl>
    <w:p w:rsidR="00522136" w:rsidRDefault="00522136" w:rsidP="0052213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313"/>
        <w:gridCol w:w="2313"/>
      </w:tblGrid>
      <w:tr w:rsidR="00522136" w:rsidRPr="00F5498C" w:rsidTr="00A03BA1">
        <w:tc>
          <w:tcPr>
            <w:tcW w:w="9016" w:type="dxa"/>
            <w:gridSpan w:val="3"/>
            <w:shd w:val="clear" w:color="auto" w:fill="92D050"/>
          </w:tcPr>
          <w:p w:rsidR="00522136" w:rsidRPr="007A582D" w:rsidRDefault="00522136" w:rsidP="005221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582D">
              <w:rPr>
                <w:rFonts w:ascii="Arial" w:hAnsi="Arial" w:cs="Arial"/>
                <w:b/>
                <w:sz w:val="24"/>
                <w:szCs w:val="24"/>
              </w:rPr>
              <w:t>Details of the adults representative/family</w:t>
            </w:r>
          </w:p>
          <w:p w:rsidR="00522136" w:rsidRPr="00F5498C" w:rsidRDefault="00522136" w:rsidP="00A03BA1">
            <w:pPr>
              <w:pStyle w:val="ListParagrap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22136" w:rsidRPr="00F5498C" w:rsidTr="00A03BA1">
        <w:tc>
          <w:tcPr>
            <w:tcW w:w="4390" w:type="dxa"/>
            <w:shd w:val="clear" w:color="auto" w:fill="EDEDED" w:themeFill="accent3" w:themeFillTint="33"/>
          </w:tcPr>
          <w:p w:rsidR="00522136" w:rsidRPr="00442A51" w:rsidRDefault="00522136" w:rsidP="00A03BA1">
            <w:pPr>
              <w:spacing w:line="276" w:lineRule="auto"/>
              <w:rPr>
                <w:rFonts w:ascii="Arial" w:hAnsi="Arial" w:cs="Arial"/>
                <w:b/>
              </w:rPr>
            </w:pPr>
            <w:r w:rsidRPr="00442A51">
              <w:rPr>
                <w:rFonts w:ascii="Arial" w:hAnsi="Arial" w:cs="Arial"/>
                <w:b/>
              </w:rPr>
              <w:t>Does the adult have any family or representative as far as you are aware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2313" w:type="dxa"/>
          </w:tcPr>
          <w:p w:rsidR="00522136" w:rsidRPr="00997006" w:rsidRDefault="00522136" w:rsidP="00A03B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7006">
              <w:rPr>
                <w:rFonts w:ascii="Arial" w:hAnsi="Arial" w:cs="Arial"/>
              </w:rPr>
              <w:t>Yes</w:t>
            </w:r>
          </w:p>
        </w:tc>
        <w:tc>
          <w:tcPr>
            <w:tcW w:w="2313" w:type="dxa"/>
          </w:tcPr>
          <w:p w:rsidR="00522136" w:rsidRPr="00997006" w:rsidRDefault="00522136" w:rsidP="00A03B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7006">
              <w:rPr>
                <w:rFonts w:ascii="Arial" w:hAnsi="Arial" w:cs="Arial"/>
              </w:rPr>
              <w:t>No</w:t>
            </w:r>
          </w:p>
        </w:tc>
      </w:tr>
      <w:tr w:rsidR="00522136" w:rsidRPr="00F5498C" w:rsidTr="00A03BA1">
        <w:tc>
          <w:tcPr>
            <w:tcW w:w="4390" w:type="dxa"/>
            <w:shd w:val="clear" w:color="auto" w:fill="EDEDED" w:themeFill="accent3" w:themeFillTint="33"/>
          </w:tcPr>
          <w:p w:rsidR="00522136" w:rsidRPr="00442A51" w:rsidRDefault="00522136" w:rsidP="00A03BA1">
            <w:pPr>
              <w:spacing w:line="276" w:lineRule="auto"/>
              <w:rPr>
                <w:rFonts w:ascii="Arial" w:hAnsi="Arial" w:cs="Arial"/>
                <w:b/>
              </w:rPr>
            </w:pPr>
            <w:r w:rsidRPr="00442A51">
              <w:rPr>
                <w:rFonts w:ascii="Arial" w:hAnsi="Arial" w:cs="Arial"/>
                <w:b/>
              </w:rPr>
              <w:t>Are they aware of the SAR referral?</w:t>
            </w:r>
          </w:p>
        </w:tc>
        <w:tc>
          <w:tcPr>
            <w:tcW w:w="2313" w:type="dxa"/>
          </w:tcPr>
          <w:p w:rsidR="00522136" w:rsidRPr="00997006" w:rsidRDefault="00522136" w:rsidP="00A03B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7006">
              <w:rPr>
                <w:rFonts w:ascii="Arial" w:hAnsi="Arial" w:cs="Arial"/>
              </w:rPr>
              <w:t>Yes</w:t>
            </w:r>
          </w:p>
        </w:tc>
        <w:tc>
          <w:tcPr>
            <w:tcW w:w="2313" w:type="dxa"/>
          </w:tcPr>
          <w:p w:rsidR="00522136" w:rsidRPr="00997006" w:rsidRDefault="00522136" w:rsidP="00A03B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7006">
              <w:rPr>
                <w:rFonts w:ascii="Arial" w:hAnsi="Arial" w:cs="Arial"/>
              </w:rPr>
              <w:t>No</w:t>
            </w:r>
          </w:p>
        </w:tc>
      </w:tr>
      <w:tr w:rsidR="00522136" w:rsidRPr="00F5498C" w:rsidTr="00A03BA1">
        <w:tc>
          <w:tcPr>
            <w:tcW w:w="4390" w:type="dxa"/>
            <w:shd w:val="clear" w:color="auto" w:fill="EDEDED" w:themeFill="accent3" w:themeFillTint="33"/>
          </w:tcPr>
          <w:p w:rsidR="00522136" w:rsidRPr="00442A51" w:rsidRDefault="00522136" w:rsidP="00A03BA1">
            <w:pPr>
              <w:spacing w:line="276" w:lineRule="auto"/>
              <w:rPr>
                <w:rFonts w:ascii="Arial" w:hAnsi="Arial" w:cs="Arial"/>
                <w:b/>
              </w:rPr>
            </w:pPr>
            <w:r w:rsidRPr="00442A51">
              <w:rPr>
                <w:rFonts w:ascii="Arial" w:hAnsi="Arial" w:cs="Arial"/>
                <w:b/>
              </w:rPr>
              <w:t>Famil</w:t>
            </w:r>
            <w:r>
              <w:rPr>
                <w:rFonts w:ascii="Arial" w:hAnsi="Arial" w:cs="Arial"/>
                <w:b/>
              </w:rPr>
              <w:t xml:space="preserve">y member/representative </w:t>
            </w:r>
            <w:r w:rsidRPr="00442A5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626" w:type="dxa"/>
            <w:gridSpan w:val="2"/>
          </w:tcPr>
          <w:p w:rsidR="00522136" w:rsidRPr="00F5498C" w:rsidRDefault="00522136" w:rsidP="00A03B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136" w:rsidRPr="00F5498C" w:rsidTr="00A03BA1">
        <w:tc>
          <w:tcPr>
            <w:tcW w:w="4390" w:type="dxa"/>
            <w:shd w:val="clear" w:color="auto" w:fill="EDEDED" w:themeFill="accent3" w:themeFillTint="33"/>
          </w:tcPr>
          <w:p w:rsidR="00522136" w:rsidRPr="00442A51" w:rsidRDefault="00522136" w:rsidP="00A03BA1">
            <w:pPr>
              <w:spacing w:line="276" w:lineRule="auto"/>
              <w:rPr>
                <w:rFonts w:ascii="Arial" w:hAnsi="Arial" w:cs="Arial"/>
                <w:b/>
              </w:rPr>
            </w:pPr>
            <w:r w:rsidRPr="00442A51">
              <w:rPr>
                <w:rFonts w:ascii="Arial" w:hAnsi="Arial" w:cs="Arial"/>
                <w:b/>
              </w:rPr>
              <w:t>Contact details</w:t>
            </w:r>
          </w:p>
        </w:tc>
        <w:tc>
          <w:tcPr>
            <w:tcW w:w="4626" w:type="dxa"/>
            <w:gridSpan w:val="2"/>
          </w:tcPr>
          <w:p w:rsidR="00522136" w:rsidRPr="00F5498C" w:rsidRDefault="00522136" w:rsidP="00A03B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136" w:rsidRPr="00F5498C" w:rsidTr="00A03BA1">
        <w:tc>
          <w:tcPr>
            <w:tcW w:w="4390" w:type="dxa"/>
            <w:shd w:val="clear" w:color="auto" w:fill="EDEDED" w:themeFill="accent3" w:themeFillTint="33"/>
          </w:tcPr>
          <w:p w:rsidR="00522136" w:rsidRPr="00442A51" w:rsidRDefault="00522136" w:rsidP="00A03BA1">
            <w:pPr>
              <w:spacing w:line="276" w:lineRule="auto"/>
              <w:rPr>
                <w:rFonts w:ascii="Arial" w:hAnsi="Arial" w:cs="Arial"/>
                <w:b/>
              </w:rPr>
            </w:pPr>
            <w:r w:rsidRPr="00442A51">
              <w:rPr>
                <w:rFonts w:ascii="Arial" w:hAnsi="Arial" w:cs="Arial"/>
                <w:b/>
              </w:rPr>
              <w:t>Relationship to the adult</w:t>
            </w:r>
          </w:p>
        </w:tc>
        <w:tc>
          <w:tcPr>
            <w:tcW w:w="4626" w:type="dxa"/>
            <w:gridSpan w:val="2"/>
          </w:tcPr>
          <w:p w:rsidR="00522136" w:rsidRDefault="00522136" w:rsidP="00A03B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2136" w:rsidRDefault="00522136" w:rsidP="0052213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390"/>
        <w:gridCol w:w="4536"/>
      </w:tblGrid>
      <w:tr w:rsidR="00522136" w:rsidRPr="00F5498C" w:rsidTr="00A03BA1">
        <w:tc>
          <w:tcPr>
            <w:tcW w:w="8926" w:type="dxa"/>
            <w:gridSpan w:val="2"/>
            <w:shd w:val="clear" w:color="auto" w:fill="92D050"/>
          </w:tcPr>
          <w:p w:rsidR="00522136" w:rsidRPr="007A582D" w:rsidRDefault="00522136" w:rsidP="005221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582D">
              <w:rPr>
                <w:rFonts w:ascii="Arial" w:hAnsi="Arial" w:cs="Arial"/>
                <w:b/>
                <w:sz w:val="24"/>
                <w:szCs w:val="24"/>
              </w:rPr>
              <w:t>Details of the person(s) or organisation alleged to have caused harm or neglect</w:t>
            </w:r>
          </w:p>
        </w:tc>
      </w:tr>
      <w:tr w:rsidR="00522136" w:rsidRPr="00F5498C" w:rsidTr="00A03BA1">
        <w:tc>
          <w:tcPr>
            <w:tcW w:w="4390" w:type="dxa"/>
            <w:shd w:val="clear" w:color="auto" w:fill="EDEDED" w:themeFill="accent3" w:themeFillTint="33"/>
          </w:tcPr>
          <w:p w:rsidR="00522136" w:rsidRPr="007A582D" w:rsidRDefault="00522136" w:rsidP="00A03BA1">
            <w:pPr>
              <w:spacing w:line="276" w:lineRule="auto"/>
              <w:rPr>
                <w:rFonts w:ascii="Arial" w:hAnsi="Arial" w:cs="Arial"/>
                <w:b/>
              </w:rPr>
            </w:pPr>
            <w:r w:rsidRPr="007A582D">
              <w:rPr>
                <w:rFonts w:ascii="Arial" w:hAnsi="Arial" w:cs="Arial"/>
                <w:b/>
              </w:rPr>
              <w:t>Name (individual or organisation)</w:t>
            </w:r>
          </w:p>
        </w:tc>
        <w:tc>
          <w:tcPr>
            <w:tcW w:w="4536" w:type="dxa"/>
          </w:tcPr>
          <w:p w:rsidR="00522136" w:rsidRPr="00997006" w:rsidRDefault="00522136" w:rsidP="00A03B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22136" w:rsidRPr="00F5498C" w:rsidTr="00A03BA1">
        <w:tc>
          <w:tcPr>
            <w:tcW w:w="4390" w:type="dxa"/>
            <w:shd w:val="clear" w:color="auto" w:fill="EDEDED" w:themeFill="accent3" w:themeFillTint="33"/>
          </w:tcPr>
          <w:p w:rsidR="00522136" w:rsidRPr="00442A51" w:rsidRDefault="00522136" w:rsidP="00A03BA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 (where applicable)</w:t>
            </w:r>
          </w:p>
        </w:tc>
        <w:tc>
          <w:tcPr>
            <w:tcW w:w="4536" w:type="dxa"/>
          </w:tcPr>
          <w:p w:rsidR="00522136" w:rsidRPr="00997006" w:rsidRDefault="00522136" w:rsidP="00A03B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22136" w:rsidRPr="00F5498C" w:rsidTr="00A03BA1">
        <w:tc>
          <w:tcPr>
            <w:tcW w:w="4390" w:type="dxa"/>
            <w:shd w:val="clear" w:color="auto" w:fill="EDEDED" w:themeFill="accent3" w:themeFillTint="33"/>
          </w:tcPr>
          <w:p w:rsidR="00522136" w:rsidRPr="00442A51" w:rsidRDefault="00522136" w:rsidP="00A03BA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4536" w:type="dxa"/>
          </w:tcPr>
          <w:p w:rsidR="00522136" w:rsidRPr="00F5498C" w:rsidRDefault="00522136" w:rsidP="00A03B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136" w:rsidRPr="00F5498C" w:rsidTr="00A03BA1">
        <w:tc>
          <w:tcPr>
            <w:tcW w:w="4390" w:type="dxa"/>
            <w:shd w:val="clear" w:color="auto" w:fill="EDEDED" w:themeFill="accent3" w:themeFillTint="33"/>
          </w:tcPr>
          <w:p w:rsidR="00522136" w:rsidRPr="00442A51" w:rsidRDefault="00522136" w:rsidP="00A03BA1">
            <w:pPr>
              <w:spacing w:line="276" w:lineRule="auto"/>
              <w:rPr>
                <w:rFonts w:ascii="Arial" w:hAnsi="Arial" w:cs="Arial"/>
                <w:b/>
              </w:rPr>
            </w:pPr>
            <w:r w:rsidRPr="00442A51">
              <w:rPr>
                <w:rFonts w:ascii="Arial" w:hAnsi="Arial" w:cs="Arial"/>
                <w:b/>
              </w:rPr>
              <w:t>Relationship to the adult</w:t>
            </w:r>
          </w:p>
        </w:tc>
        <w:tc>
          <w:tcPr>
            <w:tcW w:w="4536" w:type="dxa"/>
          </w:tcPr>
          <w:p w:rsidR="00522136" w:rsidRPr="00F5498C" w:rsidRDefault="00522136" w:rsidP="00A03B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2136" w:rsidRDefault="00522136" w:rsidP="0052213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8926"/>
      </w:tblGrid>
      <w:tr w:rsidR="00522136" w:rsidRPr="00F5498C" w:rsidTr="00A03BA1">
        <w:trPr>
          <w:trHeight w:val="344"/>
        </w:trPr>
        <w:tc>
          <w:tcPr>
            <w:tcW w:w="8926" w:type="dxa"/>
            <w:shd w:val="clear" w:color="auto" w:fill="92D050"/>
          </w:tcPr>
          <w:p w:rsidR="00522136" w:rsidRPr="007A582D" w:rsidRDefault="00522136" w:rsidP="005221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582D">
              <w:rPr>
                <w:rFonts w:ascii="Arial" w:hAnsi="Arial" w:cs="Arial"/>
                <w:b/>
                <w:sz w:val="24"/>
                <w:szCs w:val="24"/>
              </w:rPr>
              <w:t>Agencies involved with the adult</w:t>
            </w:r>
          </w:p>
          <w:p w:rsidR="00522136" w:rsidRPr="00997006" w:rsidRDefault="00522136" w:rsidP="00A03BA1">
            <w:pPr>
              <w:pStyle w:val="ListParagraph"/>
              <w:rPr>
                <w:rFonts w:ascii="Arial" w:hAnsi="Arial" w:cs="Arial"/>
                <w:b/>
              </w:rPr>
            </w:pPr>
            <w:r w:rsidRPr="007A582D">
              <w:rPr>
                <w:rFonts w:ascii="Arial" w:hAnsi="Arial" w:cs="Arial"/>
                <w:b/>
                <w:sz w:val="24"/>
                <w:szCs w:val="24"/>
              </w:rPr>
              <w:t>Please give details</w:t>
            </w:r>
          </w:p>
        </w:tc>
      </w:tr>
      <w:tr w:rsidR="00522136" w:rsidRPr="00F5498C" w:rsidTr="00A03BA1">
        <w:trPr>
          <w:trHeight w:val="344"/>
        </w:trPr>
        <w:tc>
          <w:tcPr>
            <w:tcW w:w="8926" w:type="dxa"/>
            <w:shd w:val="clear" w:color="auto" w:fill="auto"/>
          </w:tcPr>
          <w:p w:rsidR="00522136" w:rsidRDefault="00522136" w:rsidP="00A03BA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give details:</w:t>
            </w:r>
          </w:p>
          <w:p w:rsidR="00522136" w:rsidRDefault="00522136" w:rsidP="00A03BA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2136" w:rsidRDefault="00522136" w:rsidP="00A03BA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2136" w:rsidRPr="00F5498C" w:rsidRDefault="00522136" w:rsidP="00A03BA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22136" w:rsidRDefault="00522136" w:rsidP="00522136"/>
    <w:p w:rsidR="00522136" w:rsidRDefault="00522136" w:rsidP="00522136"/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6091"/>
        <w:gridCol w:w="1417"/>
        <w:gridCol w:w="1418"/>
      </w:tblGrid>
      <w:tr w:rsidR="00522136" w:rsidRPr="00F5498C" w:rsidTr="00A03BA1">
        <w:trPr>
          <w:trHeight w:val="344"/>
        </w:trPr>
        <w:tc>
          <w:tcPr>
            <w:tcW w:w="8926" w:type="dxa"/>
            <w:gridSpan w:val="3"/>
            <w:shd w:val="clear" w:color="auto" w:fill="92D050"/>
          </w:tcPr>
          <w:p w:rsidR="00522136" w:rsidRDefault="00522136" w:rsidP="00A03BA1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7A582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6a. Please explain how this case meets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duties</w:t>
            </w:r>
            <w:r w:rsidRPr="007A582D">
              <w:rPr>
                <w:rFonts w:ascii="Arial" w:hAnsi="Arial" w:cs="Arial"/>
                <w:b/>
                <w:sz w:val="24"/>
                <w:szCs w:val="24"/>
              </w:rPr>
              <w:t xml:space="preserve"> for a statutory SAR</w:t>
            </w:r>
          </w:p>
          <w:p w:rsidR="00522136" w:rsidRPr="007A582D" w:rsidRDefault="00522136" w:rsidP="00A03BA1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136" w:rsidRPr="00904B29" w:rsidTr="00A03BA1">
        <w:trPr>
          <w:trHeight w:val="344"/>
        </w:trPr>
        <w:tc>
          <w:tcPr>
            <w:tcW w:w="6091" w:type="dxa"/>
            <w:shd w:val="clear" w:color="auto" w:fill="EDEDED" w:themeFill="accent3" w:themeFillTint="33"/>
          </w:tcPr>
          <w:p w:rsidR="00522136" w:rsidRPr="0073226B" w:rsidRDefault="00522136" w:rsidP="00A03B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</w:t>
            </w:r>
            <w:r w:rsidRPr="0073226B">
              <w:rPr>
                <w:rFonts w:ascii="Arial" w:hAnsi="Arial" w:cs="Arial"/>
                <w:b/>
              </w:rPr>
              <w:t xml:space="preserve">ere is reasonable cause for concern about how the SAB, members of it or other persons with relevant functions </w:t>
            </w:r>
            <w:r w:rsidRPr="0073226B">
              <w:rPr>
                <w:rFonts w:ascii="Arial" w:hAnsi="Arial" w:cs="Arial"/>
                <w:b/>
                <w:u w:val="single"/>
              </w:rPr>
              <w:t>worked together</w:t>
            </w:r>
            <w:r w:rsidRPr="0073226B">
              <w:rPr>
                <w:rFonts w:ascii="Arial" w:hAnsi="Arial" w:cs="Arial"/>
                <w:b/>
              </w:rPr>
              <w:t xml:space="preserve"> to safeguard the adult, and</w:t>
            </w:r>
          </w:p>
        </w:tc>
        <w:tc>
          <w:tcPr>
            <w:tcW w:w="1417" w:type="dxa"/>
          </w:tcPr>
          <w:p w:rsidR="00522136" w:rsidRPr="00997006" w:rsidRDefault="00522136" w:rsidP="00A03BA1">
            <w:pPr>
              <w:spacing w:line="276" w:lineRule="auto"/>
              <w:rPr>
                <w:rFonts w:ascii="Arial" w:hAnsi="Arial" w:cs="Arial"/>
              </w:rPr>
            </w:pPr>
            <w:r w:rsidRPr="00997006">
              <w:rPr>
                <w:rFonts w:ascii="Arial" w:hAnsi="Arial" w:cs="Arial"/>
              </w:rPr>
              <w:t>Yes</w:t>
            </w:r>
          </w:p>
        </w:tc>
        <w:tc>
          <w:tcPr>
            <w:tcW w:w="1418" w:type="dxa"/>
          </w:tcPr>
          <w:p w:rsidR="00522136" w:rsidRPr="00997006" w:rsidRDefault="00522136" w:rsidP="00A03BA1">
            <w:pPr>
              <w:spacing w:line="276" w:lineRule="auto"/>
              <w:rPr>
                <w:rFonts w:ascii="Arial" w:hAnsi="Arial" w:cs="Arial"/>
              </w:rPr>
            </w:pPr>
            <w:r w:rsidRPr="00997006">
              <w:rPr>
                <w:rFonts w:ascii="Arial" w:hAnsi="Arial" w:cs="Arial"/>
              </w:rPr>
              <w:t>No</w:t>
            </w:r>
          </w:p>
        </w:tc>
      </w:tr>
      <w:tr w:rsidR="00522136" w:rsidRPr="00904B29" w:rsidTr="00A03BA1">
        <w:trPr>
          <w:trHeight w:val="344"/>
        </w:trPr>
        <w:tc>
          <w:tcPr>
            <w:tcW w:w="8926" w:type="dxa"/>
            <w:gridSpan w:val="3"/>
            <w:shd w:val="clear" w:color="auto" w:fill="auto"/>
          </w:tcPr>
          <w:p w:rsidR="00522136" w:rsidRDefault="00522136" w:rsidP="00A03BA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Supporting information:</w:t>
            </w:r>
          </w:p>
          <w:p w:rsidR="00522136" w:rsidRDefault="00522136" w:rsidP="00A03BA1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522136" w:rsidRPr="00997006" w:rsidRDefault="00522136" w:rsidP="00A03BA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22136" w:rsidRPr="00904B29" w:rsidTr="00A03BA1">
        <w:trPr>
          <w:trHeight w:val="344"/>
        </w:trPr>
        <w:tc>
          <w:tcPr>
            <w:tcW w:w="6091" w:type="dxa"/>
            <w:shd w:val="clear" w:color="auto" w:fill="EDEDED" w:themeFill="accent3" w:themeFillTint="33"/>
          </w:tcPr>
          <w:p w:rsidR="00522136" w:rsidRPr="0073226B" w:rsidRDefault="00522136" w:rsidP="00A03BA1">
            <w:pPr>
              <w:rPr>
                <w:rFonts w:ascii="Arial" w:hAnsi="Arial" w:cs="Arial"/>
                <w:b/>
              </w:rPr>
            </w:pPr>
            <w:r w:rsidRPr="0073226B">
              <w:rPr>
                <w:rFonts w:ascii="Arial" w:hAnsi="Arial" w:cs="Arial"/>
                <w:b/>
              </w:rPr>
              <w:t>The adult has died, and there is a suspicion that the death resulted from serious abuse or neglect or</w:t>
            </w:r>
          </w:p>
        </w:tc>
        <w:tc>
          <w:tcPr>
            <w:tcW w:w="1417" w:type="dxa"/>
          </w:tcPr>
          <w:p w:rsidR="00522136" w:rsidRPr="00997006" w:rsidRDefault="00522136" w:rsidP="00A03BA1">
            <w:pPr>
              <w:spacing w:line="276" w:lineRule="auto"/>
              <w:rPr>
                <w:rFonts w:ascii="Arial" w:hAnsi="Arial" w:cs="Arial"/>
              </w:rPr>
            </w:pPr>
            <w:r w:rsidRPr="00997006">
              <w:rPr>
                <w:rFonts w:ascii="Arial" w:hAnsi="Arial" w:cs="Arial"/>
              </w:rPr>
              <w:t>Yes</w:t>
            </w:r>
          </w:p>
        </w:tc>
        <w:tc>
          <w:tcPr>
            <w:tcW w:w="1418" w:type="dxa"/>
          </w:tcPr>
          <w:p w:rsidR="00522136" w:rsidRPr="00997006" w:rsidRDefault="00522136" w:rsidP="00A03BA1">
            <w:pPr>
              <w:spacing w:line="276" w:lineRule="auto"/>
              <w:rPr>
                <w:rFonts w:ascii="Arial" w:hAnsi="Arial" w:cs="Arial"/>
              </w:rPr>
            </w:pPr>
            <w:r w:rsidRPr="00997006">
              <w:rPr>
                <w:rFonts w:ascii="Arial" w:hAnsi="Arial" w:cs="Arial"/>
              </w:rPr>
              <w:t>No</w:t>
            </w:r>
          </w:p>
        </w:tc>
      </w:tr>
      <w:tr w:rsidR="00522136" w:rsidRPr="00904B29" w:rsidTr="00A03BA1">
        <w:trPr>
          <w:trHeight w:val="344"/>
        </w:trPr>
        <w:tc>
          <w:tcPr>
            <w:tcW w:w="8926" w:type="dxa"/>
            <w:gridSpan w:val="3"/>
            <w:shd w:val="clear" w:color="auto" w:fill="auto"/>
          </w:tcPr>
          <w:p w:rsidR="00522136" w:rsidRDefault="00522136" w:rsidP="00A03BA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Supporting information:</w:t>
            </w:r>
          </w:p>
          <w:p w:rsidR="00522136" w:rsidRDefault="00522136" w:rsidP="00A03BA1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522136" w:rsidRPr="00997006" w:rsidRDefault="00522136" w:rsidP="00A03BA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22136" w:rsidRPr="00904B29" w:rsidTr="00A03BA1">
        <w:trPr>
          <w:trHeight w:val="344"/>
        </w:trPr>
        <w:tc>
          <w:tcPr>
            <w:tcW w:w="6091" w:type="dxa"/>
            <w:shd w:val="clear" w:color="auto" w:fill="EDEDED" w:themeFill="accent3" w:themeFillTint="33"/>
          </w:tcPr>
          <w:p w:rsidR="00522136" w:rsidRPr="0073226B" w:rsidRDefault="00522136" w:rsidP="00A03BA1">
            <w:pPr>
              <w:rPr>
                <w:rFonts w:ascii="Arial" w:hAnsi="Arial" w:cs="Arial"/>
                <w:b/>
              </w:rPr>
            </w:pPr>
            <w:r w:rsidRPr="0073226B">
              <w:rPr>
                <w:rFonts w:ascii="Arial" w:hAnsi="Arial" w:cs="Arial"/>
                <w:b/>
              </w:rPr>
              <w:t>The adult is still alive, and there is suspicion that the adult has experienced serious abuse or neglect</w:t>
            </w:r>
          </w:p>
        </w:tc>
        <w:tc>
          <w:tcPr>
            <w:tcW w:w="1417" w:type="dxa"/>
          </w:tcPr>
          <w:p w:rsidR="00522136" w:rsidRPr="00997006" w:rsidRDefault="00522136" w:rsidP="00A03BA1">
            <w:pPr>
              <w:spacing w:line="276" w:lineRule="auto"/>
              <w:rPr>
                <w:rFonts w:ascii="Arial" w:hAnsi="Arial" w:cs="Arial"/>
              </w:rPr>
            </w:pPr>
            <w:r w:rsidRPr="00997006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418" w:type="dxa"/>
          </w:tcPr>
          <w:p w:rsidR="00522136" w:rsidRPr="00997006" w:rsidRDefault="00522136" w:rsidP="00A03BA1">
            <w:pPr>
              <w:spacing w:line="276" w:lineRule="auto"/>
              <w:rPr>
                <w:rFonts w:ascii="Arial" w:hAnsi="Arial" w:cs="Arial"/>
              </w:rPr>
            </w:pPr>
            <w:r w:rsidRPr="00997006">
              <w:rPr>
                <w:rFonts w:ascii="Arial" w:hAnsi="Arial" w:cs="Arial"/>
              </w:rPr>
              <w:t>No</w:t>
            </w:r>
          </w:p>
        </w:tc>
      </w:tr>
      <w:tr w:rsidR="00522136" w:rsidRPr="00904B29" w:rsidTr="00A03BA1">
        <w:trPr>
          <w:trHeight w:val="344"/>
        </w:trPr>
        <w:tc>
          <w:tcPr>
            <w:tcW w:w="8926" w:type="dxa"/>
            <w:gridSpan w:val="3"/>
            <w:shd w:val="clear" w:color="auto" w:fill="auto"/>
          </w:tcPr>
          <w:p w:rsidR="00522136" w:rsidRDefault="00522136" w:rsidP="00A03BA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Supporting information:</w:t>
            </w:r>
          </w:p>
          <w:p w:rsidR="00522136" w:rsidRDefault="00522136" w:rsidP="00A03BA1">
            <w:pPr>
              <w:spacing w:line="276" w:lineRule="auto"/>
              <w:rPr>
                <w:rFonts w:ascii="Arial" w:hAnsi="Arial" w:cs="Arial"/>
              </w:rPr>
            </w:pPr>
          </w:p>
          <w:p w:rsidR="00522136" w:rsidRPr="00997006" w:rsidRDefault="00522136" w:rsidP="00A03BA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22136" w:rsidRDefault="00522136" w:rsidP="00522136"/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6091"/>
        <w:gridCol w:w="1417"/>
        <w:gridCol w:w="1418"/>
      </w:tblGrid>
      <w:tr w:rsidR="00522136" w:rsidRPr="00D8130F" w:rsidTr="00A03BA1">
        <w:trPr>
          <w:trHeight w:val="344"/>
        </w:trPr>
        <w:tc>
          <w:tcPr>
            <w:tcW w:w="8926" w:type="dxa"/>
            <w:gridSpan w:val="3"/>
            <w:shd w:val="clear" w:color="auto" w:fill="92D050"/>
          </w:tcPr>
          <w:p w:rsidR="00522136" w:rsidRPr="007A582D" w:rsidRDefault="00522136" w:rsidP="00A03BA1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7A582D">
              <w:rPr>
                <w:rFonts w:ascii="Arial" w:hAnsi="Arial" w:cs="Arial"/>
                <w:b/>
                <w:sz w:val="24"/>
                <w:szCs w:val="24"/>
              </w:rPr>
              <w:t xml:space="preserve">6b. Please explain how this case meets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duties</w:t>
            </w:r>
            <w:r w:rsidRPr="007A582D">
              <w:rPr>
                <w:rFonts w:ascii="Arial" w:hAnsi="Arial" w:cs="Arial"/>
                <w:b/>
                <w:sz w:val="24"/>
                <w:szCs w:val="24"/>
              </w:rPr>
              <w:t xml:space="preserve"> for a </w:t>
            </w:r>
            <w:r w:rsidRPr="00E24F5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discretionary</w:t>
            </w:r>
            <w:r w:rsidRPr="00E24F5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review</w:t>
            </w:r>
          </w:p>
        </w:tc>
      </w:tr>
      <w:tr w:rsidR="00522136" w:rsidRPr="0073226B" w:rsidTr="00A03BA1">
        <w:trPr>
          <w:trHeight w:val="344"/>
        </w:trPr>
        <w:tc>
          <w:tcPr>
            <w:tcW w:w="6091" w:type="dxa"/>
            <w:shd w:val="clear" w:color="auto" w:fill="EDEDED" w:themeFill="accent3" w:themeFillTint="33"/>
          </w:tcPr>
          <w:p w:rsidR="00522136" w:rsidRPr="0073226B" w:rsidRDefault="00522136" w:rsidP="00A03BA1">
            <w:pPr>
              <w:rPr>
                <w:rFonts w:ascii="Arial" w:hAnsi="Arial" w:cs="Arial"/>
                <w:b/>
              </w:rPr>
            </w:pPr>
            <w:r w:rsidRPr="00442A51">
              <w:rPr>
                <w:rFonts w:ascii="Arial" w:hAnsi="Arial" w:cs="Arial"/>
                <w:b/>
                <w:shd w:val="clear" w:color="auto" w:fill="EDEDED" w:themeFill="accent3" w:themeFillTint="33"/>
              </w:rPr>
              <w:t>The case provides an opportunity to learn from good practice that could be applied to agencies working with adults</w:t>
            </w:r>
          </w:p>
        </w:tc>
        <w:tc>
          <w:tcPr>
            <w:tcW w:w="1417" w:type="dxa"/>
          </w:tcPr>
          <w:p w:rsidR="00522136" w:rsidRPr="00997006" w:rsidRDefault="00522136" w:rsidP="00A03BA1">
            <w:pPr>
              <w:spacing w:line="276" w:lineRule="auto"/>
              <w:rPr>
                <w:rFonts w:ascii="Arial" w:hAnsi="Arial" w:cs="Arial"/>
              </w:rPr>
            </w:pPr>
            <w:r w:rsidRPr="00997006">
              <w:rPr>
                <w:rFonts w:ascii="Arial" w:hAnsi="Arial" w:cs="Arial"/>
              </w:rPr>
              <w:t>Yes</w:t>
            </w:r>
          </w:p>
        </w:tc>
        <w:tc>
          <w:tcPr>
            <w:tcW w:w="1418" w:type="dxa"/>
          </w:tcPr>
          <w:p w:rsidR="00522136" w:rsidRPr="00997006" w:rsidRDefault="00522136" w:rsidP="00A03BA1">
            <w:pPr>
              <w:spacing w:line="276" w:lineRule="auto"/>
              <w:rPr>
                <w:rFonts w:ascii="Arial" w:hAnsi="Arial" w:cs="Arial"/>
              </w:rPr>
            </w:pPr>
            <w:r w:rsidRPr="00997006">
              <w:rPr>
                <w:rFonts w:ascii="Arial" w:hAnsi="Arial" w:cs="Arial"/>
              </w:rPr>
              <w:t>No</w:t>
            </w:r>
          </w:p>
        </w:tc>
      </w:tr>
      <w:tr w:rsidR="00522136" w:rsidRPr="00997006" w:rsidTr="00A03BA1">
        <w:trPr>
          <w:trHeight w:val="344"/>
        </w:trPr>
        <w:tc>
          <w:tcPr>
            <w:tcW w:w="8926" w:type="dxa"/>
            <w:gridSpan w:val="3"/>
            <w:shd w:val="clear" w:color="auto" w:fill="auto"/>
          </w:tcPr>
          <w:p w:rsidR="00522136" w:rsidRDefault="00522136" w:rsidP="00A03BA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Supporting information:</w:t>
            </w:r>
          </w:p>
          <w:p w:rsidR="00522136" w:rsidRDefault="00522136" w:rsidP="00A03BA1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522136" w:rsidRPr="00997006" w:rsidRDefault="00522136" w:rsidP="00A03BA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22136" w:rsidRPr="0073226B" w:rsidTr="00A03BA1">
        <w:trPr>
          <w:trHeight w:val="344"/>
        </w:trPr>
        <w:tc>
          <w:tcPr>
            <w:tcW w:w="6091" w:type="dxa"/>
            <w:shd w:val="clear" w:color="auto" w:fill="EDEDED" w:themeFill="accent3" w:themeFillTint="33"/>
          </w:tcPr>
          <w:p w:rsidR="00522136" w:rsidRPr="0073226B" w:rsidRDefault="00522136" w:rsidP="00A03BA1">
            <w:pPr>
              <w:rPr>
                <w:rFonts w:ascii="Arial" w:hAnsi="Arial" w:cs="Arial"/>
                <w:b/>
              </w:rPr>
            </w:pPr>
            <w:r w:rsidRPr="00997006">
              <w:rPr>
                <w:rFonts w:ascii="Arial" w:hAnsi="Arial" w:cs="Arial"/>
                <w:b/>
              </w:rPr>
              <w:t>Whilst there are no concerns about the multi-agency working to protect the adult, there is evidence that one or more of the agencies involved did not support this joint working</w:t>
            </w:r>
          </w:p>
        </w:tc>
        <w:tc>
          <w:tcPr>
            <w:tcW w:w="1417" w:type="dxa"/>
          </w:tcPr>
          <w:p w:rsidR="00522136" w:rsidRPr="00997006" w:rsidRDefault="00522136" w:rsidP="00A03BA1">
            <w:pPr>
              <w:spacing w:line="276" w:lineRule="auto"/>
              <w:rPr>
                <w:rFonts w:ascii="Arial" w:hAnsi="Arial" w:cs="Arial"/>
              </w:rPr>
            </w:pPr>
            <w:r w:rsidRPr="00997006">
              <w:rPr>
                <w:rFonts w:ascii="Arial" w:hAnsi="Arial" w:cs="Arial"/>
              </w:rPr>
              <w:t>Yes</w:t>
            </w:r>
          </w:p>
        </w:tc>
        <w:tc>
          <w:tcPr>
            <w:tcW w:w="1418" w:type="dxa"/>
          </w:tcPr>
          <w:p w:rsidR="00522136" w:rsidRPr="00997006" w:rsidRDefault="00522136" w:rsidP="00A03BA1">
            <w:pPr>
              <w:spacing w:line="276" w:lineRule="auto"/>
              <w:rPr>
                <w:rFonts w:ascii="Arial" w:hAnsi="Arial" w:cs="Arial"/>
              </w:rPr>
            </w:pPr>
            <w:r w:rsidRPr="00997006">
              <w:rPr>
                <w:rFonts w:ascii="Arial" w:hAnsi="Arial" w:cs="Arial"/>
              </w:rPr>
              <w:t>No</w:t>
            </w:r>
          </w:p>
        </w:tc>
      </w:tr>
      <w:tr w:rsidR="00522136" w:rsidRPr="00997006" w:rsidTr="00A03BA1">
        <w:trPr>
          <w:trHeight w:val="344"/>
        </w:trPr>
        <w:tc>
          <w:tcPr>
            <w:tcW w:w="8926" w:type="dxa"/>
            <w:gridSpan w:val="3"/>
            <w:shd w:val="clear" w:color="auto" w:fill="auto"/>
          </w:tcPr>
          <w:p w:rsidR="00522136" w:rsidRDefault="00522136" w:rsidP="00A03BA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Supporting information:</w:t>
            </w:r>
          </w:p>
          <w:p w:rsidR="00522136" w:rsidRDefault="00522136" w:rsidP="00A03BA1">
            <w:pPr>
              <w:spacing w:line="276" w:lineRule="auto"/>
              <w:rPr>
                <w:rFonts w:ascii="Arial" w:hAnsi="Arial" w:cs="Arial"/>
              </w:rPr>
            </w:pPr>
          </w:p>
          <w:p w:rsidR="00522136" w:rsidRPr="00997006" w:rsidRDefault="00522136" w:rsidP="00A03BA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22136" w:rsidRDefault="00522136" w:rsidP="00522136">
      <w:pPr>
        <w:rPr>
          <w:b/>
          <w:sz w:val="28"/>
          <w:szCs w:val="28"/>
        </w:rPr>
      </w:pP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8926"/>
      </w:tblGrid>
      <w:tr w:rsidR="00522136" w:rsidRPr="00997006" w:rsidTr="00A03BA1">
        <w:trPr>
          <w:trHeight w:val="344"/>
        </w:trPr>
        <w:tc>
          <w:tcPr>
            <w:tcW w:w="8926" w:type="dxa"/>
            <w:shd w:val="clear" w:color="auto" w:fill="92D050"/>
          </w:tcPr>
          <w:p w:rsidR="00522136" w:rsidRPr="00A642BC" w:rsidRDefault="00522136" w:rsidP="005221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642BC">
              <w:rPr>
                <w:rFonts w:ascii="Arial" w:hAnsi="Arial" w:cs="Arial"/>
                <w:b/>
                <w:sz w:val="24"/>
                <w:szCs w:val="24"/>
              </w:rPr>
              <w:t>Any other supporting information</w:t>
            </w:r>
          </w:p>
        </w:tc>
      </w:tr>
      <w:tr w:rsidR="00522136" w:rsidRPr="00F5498C" w:rsidTr="00A03BA1">
        <w:trPr>
          <w:trHeight w:val="344"/>
        </w:trPr>
        <w:tc>
          <w:tcPr>
            <w:tcW w:w="8926" w:type="dxa"/>
            <w:shd w:val="clear" w:color="auto" w:fill="auto"/>
          </w:tcPr>
          <w:p w:rsidR="00522136" w:rsidRDefault="00522136" w:rsidP="00A03BA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give details:</w:t>
            </w:r>
          </w:p>
          <w:p w:rsidR="00522136" w:rsidRDefault="00522136" w:rsidP="00A03BA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2136" w:rsidRDefault="00522136" w:rsidP="00A03BA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2136" w:rsidRPr="00F5498C" w:rsidRDefault="00522136" w:rsidP="00A03BA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22136" w:rsidRDefault="00522136" w:rsidP="00522136">
      <w:pPr>
        <w:rPr>
          <w:b/>
          <w:sz w:val="28"/>
          <w:szCs w:val="28"/>
        </w:rPr>
      </w:pPr>
    </w:p>
    <w:p w:rsidR="00522136" w:rsidRDefault="00522136" w:rsidP="00522136">
      <w:pPr>
        <w:rPr>
          <w:b/>
          <w:sz w:val="28"/>
          <w:szCs w:val="28"/>
        </w:rPr>
      </w:pPr>
      <w:r w:rsidRPr="00731F10">
        <w:rPr>
          <w:b/>
          <w:sz w:val="28"/>
          <w:szCs w:val="28"/>
        </w:rPr>
        <w:t xml:space="preserve">Please send this form to </w:t>
      </w:r>
      <w:hyperlink r:id="rId9" w:history="1">
        <w:r w:rsidRPr="00DC3E17">
          <w:rPr>
            <w:rStyle w:val="Hyperlink"/>
            <w:b/>
            <w:sz w:val="28"/>
            <w:szCs w:val="28"/>
          </w:rPr>
          <w:t>TSAB@thurrock.gov.uk</w:t>
        </w:r>
      </w:hyperlink>
      <w:r>
        <w:rPr>
          <w:b/>
          <w:sz w:val="28"/>
          <w:szCs w:val="28"/>
        </w:rPr>
        <w:t xml:space="preserve"> </w:t>
      </w:r>
    </w:p>
    <w:p w:rsidR="00522136" w:rsidRPr="00522136" w:rsidRDefault="00522136" w:rsidP="00522136">
      <w:pPr>
        <w:rPr>
          <w:rFonts w:ascii="Arial" w:hAnsi="Arial" w:cs="Arial"/>
          <w:b/>
          <w:sz w:val="24"/>
          <w:szCs w:val="24"/>
        </w:rPr>
      </w:pPr>
    </w:p>
    <w:sectPr w:rsidR="00522136" w:rsidRPr="00522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553D7"/>
    <w:multiLevelType w:val="hybridMultilevel"/>
    <w:tmpl w:val="0A328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521A4"/>
    <w:multiLevelType w:val="hybridMultilevel"/>
    <w:tmpl w:val="550E5E0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36"/>
    <w:rsid w:val="003B7992"/>
    <w:rsid w:val="004910F5"/>
    <w:rsid w:val="0052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B5B22-B0EF-420B-BD60-8ABB8550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13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22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213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AB@thurrock.gov.uk" TargetMode="External"/><Relationship Id="rId3" Type="http://schemas.openxmlformats.org/officeDocument/2006/relationships/styles" Target="styles.xml"/><Relationship Id="rId7" Type="http://schemas.openxmlformats.org/officeDocument/2006/relationships/hyperlink" Target="mailto:TSAB@thurrock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AB@thurroc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200D98310CAD465FB48C3A62E91DFCBC" version="1.0.0">
  <systemFields>
    <field name="Objective-Id">
      <value order="0">A6918758</value>
    </field>
    <field name="Objective-Title">
      <value order="0">SAR Referral Request Form April 2021</value>
    </field>
    <field name="Objective-Description">
      <value order="0"/>
    </field>
    <field name="Objective-CreationStamp">
      <value order="0">2021-09-06T14:24:36Z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2021-09-06T15:17:12Z</value>
    </field>
    <field name="Objective-Owner">
      <value order="0">Edwards, Anna</value>
    </field>
    <field name="Objective-Path">
      <value order="0">Thurrock Global Folder:Thurrock Corporate File Plan:Management:Preparing Business:Meetings:Adults Services Meetings:Adults Safeguarding Board:TSAB Governance Documentation:SAR Policy updated Apr 2021</value>
    </field>
    <field name="Objective-Parent">
      <value order="0">SAR Policy updated Apr 2021</value>
    </field>
    <field name="Objective-State">
      <value order="0">Being Edited</value>
    </field>
    <field name="Objective-VersionId">
      <value order="0">vA11239184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qA225106</value>
    </field>
    <field name="Objective-Classification">
      <value order="0"/>
    </field>
    <field name="Objective-Caveats">
      <value order="0">Active Users</value>
    </field>
  </systemFields>
  <catalogues>
    <catalogue name="Document Type Catalogue" type="type" ori="id:cA147">
      <field name="Objective-Public Access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00D98310CAD465FB48C3A62E91DFC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Anna</dc:creator>
  <cp:keywords/>
  <dc:description/>
  <cp:lastModifiedBy>Edwards, Anna</cp:lastModifiedBy>
  <cp:revision>2</cp:revision>
  <dcterms:created xsi:type="dcterms:W3CDTF">2021-09-06T15:17:00Z</dcterms:created>
  <dcterms:modified xsi:type="dcterms:W3CDTF">2021-09-06T15:17:00Z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A6918758</vt:lpwstr>
  </property>
  <property fmtid="{D5CDD505-2E9C-101B-9397-08002B2CF9AE}" pid="4" name="Objective-Title">
    <vt:lpwstr>SAR Referral Request Form April 2021</vt:lpwstr>
  </property>
  <property fmtid="{D5CDD505-2E9C-101B-9397-08002B2CF9AE}" pid="5" name="Objective-Description">
    <vt:lpwstr/>
  </property>
  <property fmtid="{D5CDD505-2E9C-101B-9397-08002B2CF9AE}" pid="6" name="Objective-CreationStamp">
    <vt:filetime>2021-09-06T14:24:46Z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2021-09-06T15:17:12Z</vt:filetime>
  </property>
  <property fmtid="{D5CDD505-2E9C-101B-9397-08002B2CF9AE}" pid="11" name="Objective-Owner">
    <vt:lpwstr>Edwards, Anna</vt:lpwstr>
  </property>
  <property fmtid="{D5CDD505-2E9C-101B-9397-08002B2CF9AE}" pid="12" name="Objective-Path">
    <vt:lpwstr>Thurrock Global Folder:Thurrock Corporate File Plan:Management:Preparing Business:Meetings:Adults Services Meetings:Adults Safeguarding Board:TSAB Governance Documentation:SAR Policy updated Apr 2021:</vt:lpwstr>
  </property>
  <property fmtid="{D5CDD505-2E9C-101B-9397-08002B2CF9AE}" pid="13" name="Objective-Parent">
    <vt:lpwstr>SAR Policy updated Apr 2021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vA11239184</vt:lpwstr>
  </property>
  <property fmtid="{D5CDD505-2E9C-101B-9397-08002B2CF9AE}" pid="16" name="Objective-Version">
    <vt:lpwstr>1.1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qA225106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>groups: Active Users; </vt:lpwstr>
  </property>
  <property fmtid="{D5CDD505-2E9C-101B-9397-08002B2CF9AE}" pid="22" name="Objective-Public Access">
    <vt:lpwstr/>
  </property>
  <property fmtid="{D5CDD505-2E9C-101B-9397-08002B2CF9AE}" pid="23" name="Objective-Connect Creator">
    <vt:lpwstr/>
  </property>
  <property fmtid="{D5CDD505-2E9C-101B-9397-08002B2CF9AE}" pid="24" name="Objective-Comment">
    <vt:lpwstr/>
  </property>
</Properties>
</file>